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AC3806"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C2DCE8E" w14:textId="77777777" w:rsidR="00E764C4" w:rsidRDefault="00593F52" w:rsidP="00862523">
            <w:pPr>
              <w:spacing w:after="0"/>
              <w:jc w:val="center"/>
              <w:rPr>
                <w:rFonts w:cstheme="minorHAnsi"/>
                <w:b/>
                <w:bCs/>
                <w:sz w:val="28"/>
                <w:szCs w:val="28"/>
                <w:lang w:val="it-IT"/>
              </w:rPr>
            </w:pPr>
            <w:r w:rsidRPr="00862523">
              <w:rPr>
                <w:rFonts w:cstheme="minorHAnsi"/>
                <w:b/>
                <w:bCs/>
                <w:sz w:val="28"/>
                <w:szCs w:val="28"/>
                <w:lang w:val="it-IT"/>
              </w:rPr>
              <w:t xml:space="preserve">MODELLO </w:t>
            </w:r>
            <w:r w:rsidR="00C730F7" w:rsidRPr="00862523">
              <w:rPr>
                <w:rFonts w:cstheme="minorHAnsi"/>
                <w:b/>
                <w:bCs/>
                <w:sz w:val="28"/>
                <w:szCs w:val="28"/>
                <w:lang w:val="it-IT"/>
              </w:rPr>
              <w:t>I</w:t>
            </w:r>
            <w:r w:rsidR="00862523" w:rsidRPr="00862523">
              <w:rPr>
                <w:rFonts w:cstheme="minorHAnsi"/>
                <w:b/>
                <w:bCs/>
                <w:sz w:val="28"/>
                <w:szCs w:val="28"/>
                <w:lang w:val="it-IT"/>
              </w:rPr>
              <w:t xml:space="preserve">: </w:t>
            </w:r>
            <w:r w:rsidR="008C2130" w:rsidRPr="00862523">
              <w:rPr>
                <w:rFonts w:cstheme="minorHAnsi"/>
                <w:b/>
                <w:bCs/>
                <w:sz w:val="28"/>
                <w:szCs w:val="28"/>
                <w:lang w:val="it-IT"/>
              </w:rPr>
              <w:t>ANTIMAFIA</w:t>
            </w:r>
          </w:p>
          <w:p w14:paraId="635369A8" w14:textId="345A0C55" w:rsidR="00AE217E" w:rsidRPr="00862523" w:rsidRDefault="00AE217E" w:rsidP="00862523">
            <w:pPr>
              <w:spacing w:after="0"/>
              <w:jc w:val="center"/>
              <w:rPr>
                <w:rFonts w:cstheme="minorHAnsi"/>
                <w:sz w:val="28"/>
                <w:szCs w:val="28"/>
                <w:lang w:val="it-IT"/>
              </w:rPr>
            </w:pPr>
            <w:r w:rsidRPr="006614BD">
              <w:rPr>
                <w:rFonts w:cstheme="minorHAnsi"/>
                <w:lang w:val="it-IT"/>
              </w:rPr>
              <w:t xml:space="preserve">ai sensi </w:t>
            </w:r>
            <w:r>
              <w:rPr>
                <w:rFonts w:cstheme="minorHAnsi"/>
                <w:lang w:val="it-IT"/>
              </w:rPr>
              <w:t xml:space="preserve">dell’art. </w:t>
            </w:r>
            <w:r w:rsidRPr="000D3DCD">
              <w:rPr>
                <w:rFonts w:cstheme="minorHAnsi"/>
                <w:lang w:val="it-IT"/>
              </w:rPr>
              <w:t>3, comma 7, Legge n. 136/2010</w:t>
            </w:r>
          </w:p>
        </w:tc>
      </w:tr>
    </w:tbl>
    <w:p w14:paraId="4321C823" w14:textId="7CF70E15" w:rsidR="00AE217E" w:rsidRPr="00862256" w:rsidRDefault="00AE217E" w:rsidP="00AE217E">
      <w:pPr>
        <w:jc w:val="center"/>
        <w:rPr>
          <w:rFonts w:ascii="Times New Roman" w:hAnsi="Times New Roman" w:cs="Times New Roman"/>
          <w:i/>
          <w:iCs/>
          <w:color w:val="0070C0"/>
          <w:sz w:val="20"/>
          <w:szCs w:val="20"/>
          <w:lang w:val="it-IT"/>
        </w:rPr>
      </w:pPr>
      <w:r w:rsidRPr="00862256">
        <w:rPr>
          <w:rFonts w:cstheme="minorHAnsi"/>
          <w:i/>
          <w:iCs/>
          <w:color w:val="0070C0"/>
          <w:sz w:val="20"/>
          <w:szCs w:val="20"/>
          <w:lang w:val="it-IT"/>
        </w:rPr>
        <w:t>[</w:t>
      </w:r>
      <w:r w:rsidRPr="00862256">
        <w:rPr>
          <w:rFonts w:cstheme="minorHAnsi"/>
          <w:b/>
          <w:bCs/>
          <w:i/>
          <w:iCs/>
          <w:color w:val="0070C0"/>
          <w:lang w:val="it-IT"/>
        </w:rPr>
        <w:t>a cura del</w:t>
      </w:r>
      <w:r>
        <w:rPr>
          <w:rFonts w:cstheme="minorHAnsi"/>
          <w:b/>
          <w:bCs/>
          <w:i/>
          <w:iCs/>
          <w:color w:val="0070C0"/>
          <w:lang w:val="it-IT"/>
        </w:rPr>
        <w:t xml:space="preserve"> Sub-contraente solo </w:t>
      </w:r>
      <w:r w:rsidRPr="0066018C">
        <w:rPr>
          <w:rFonts w:cstheme="minorHAnsi"/>
          <w:b/>
          <w:bCs/>
          <w:i/>
          <w:iCs/>
          <w:color w:val="0070C0"/>
          <w:lang w:val="it-IT"/>
        </w:rPr>
        <w:t xml:space="preserve">per </w:t>
      </w:r>
      <w:r>
        <w:rPr>
          <w:rFonts w:cstheme="minorHAnsi"/>
          <w:b/>
          <w:bCs/>
          <w:i/>
          <w:iCs/>
          <w:color w:val="0070C0"/>
          <w:lang w:val="it-IT"/>
        </w:rPr>
        <w:t>sub-contratti</w:t>
      </w:r>
      <w:r w:rsidRPr="0066018C">
        <w:rPr>
          <w:rFonts w:cstheme="minorHAnsi"/>
          <w:b/>
          <w:bCs/>
          <w:i/>
          <w:iCs/>
          <w:color w:val="0070C0"/>
          <w:lang w:val="it-IT"/>
        </w:rPr>
        <w:t xml:space="preserve"> &gt; 150 mila €</w:t>
      </w:r>
      <w:r>
        <w:rPr>
          <w:rFonts w:cstheme="minorHAnsi"/>
          <w:b/>
          <w:bCs/>
          <w:i/>
          <w:iCs/>
          <w:color w:val="0070C0"/>
          <w:lang w:val="it-IT"/>
        </w:rPr>
        <w:t xml:space="preserve">. In </w:t>
      </w:r>
      <w:r w:rsidRPr="00E13767">
        <w:rPr>
          <w:rFonts w:cstheme="minorHAnsi"/>
          <w:b/>
          <w:bCs/>
          <w:i/>
          <w:iCs/>
          <w:color w:val="0070C0"/>
          <w:lang w:val="it-IT"/>
        </w:rPr>
        <w:t>grigio</w:t>
      </w:r>
      <w:r>
        <w:rPr>
          <w:rFonts w:cstheme="minorHAnsi"/>
          <w:b/>
          <w:bCs/>
          <w:i/>
          <w:iCs/>
          <w:color w:val="0070C0"/>
          <w:lang w:val="it-IT"/>
        </w:rPr>
        <w:t xml:space="preserve"> le parti da compilare</w:t>
      </w:r>
      <w:r w:rsidRPr="0066018C">
        <w:rPr>
          <w:rFonts w:cstheme="minorHAnsi"/>
          <w:b/>
          <w:bCs/>
          <w:i/>
          <w:iCs/>
          <w:color w:val="0070C0"/>
          <w:lang w:val="it-IT"/>
        </w:rPr>
        <w:t>]</w:t>
      </w:r>
    </w:p>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034D02E1" w14:textId="77777777" w:rsidR="00862523" w:rsidRPr="0075708F" w:rsidRDefault="00862523" w:rsidP="00862523">
      <w:pPr>
        <w:pStyle w:val="Rientrocorpodeltesto21"/>
        <w:spacing w:line="276" w:lineRule="auto"/>
        <w:ind w:left="1418"/>
        <w:rPr>
          <w:rFonts w:asciiTheme="minorHAnsi" w:hAnsiTheme="minorHAnsi" w:cstheme="minorHAnsi"/>
          <w:b/>
          <w:bCs/>
        </w:rPr>
      </w:pPr>
      <w:bookmarkStart w:id="0"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3C74182D" w14:textId="77777777" w:rsidR="00862523" w:rsidRPr="0075708F" w:rsidRDefault="00862523" w:rsidP="00862523">
      <w:pPr>
        <w:pStyle w:val="Rientrocorpodeltesto21"/>
        <w:spacing w:line="276" w:lineRule="auto"/>
        <w:ind w:left="1418" w:firstLine="0"/>
        <w:rPr>
          <w:rFonts w:asciiTheme="minorHAnsi" w:eastAsia="Arial" w:hAnsiTheme="minorHAnsi" w:cstheme="minorHAnsi"/>
          <w:b/>
          <w:bCs/>
        </w:rPr>
      </w:pPr>
      <w:r>
        <w:rPr>
          <w:rFonts w:asciiTheme="minorHAnsi" w:eastAsia="Arial" w:hAnsiTheme="minorHAnsi" w:cstheme="minorHAnsi"/>
          <w:b/>
          <w:bCs/>
        </w:rPr>
        <w:t>COMUNICAZIONE DI SUB-CONTRATTO ai sensi del terzultimo periodo del comma 2 dell’art. 119 del D.Lgs. n. 36/2023.</w:t>
      </w:r>
    </w:p>
    <w:p w14:paraId="071A4752" w14:textId="77777777" w:rsidR="002A4F74" w:rsidRDefault="002A4F74" w:rsidP="002A4F74">
      <w:pPr>
        <w:spacing w:before="240" w:after="80"/>
        <w:rPr>
          <w:rFonts w:eastAsia="Arial" w:cstheme="minorHAnsi"/>
          <w:lang w:val="it-IT"/>
        </w:rPr>
      </w:pPr>
      <w:bookmarkStart w:id="1" w:name="_Hlk156836548"/>
      <w:bookmarkEnd w:id="0"/>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r>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2A4F74" w14:paraId="325E68F9" w14:textId="77777777" w:rsidTr="00171A72">
        <w:tc>
          <w:tcPr>
            <w:tcW w:w="2263" w:type="dxa"/>
            <w:vAlign w:val="center"/>
          </w:tcPr>
          <w:p w14:paraId="162EC3C6" w14:textId="77777777" w:rsidR="002A4F74" w:rsidRDefault="002A4F74" w:rsidP="00171A72">
            <w:pPr>
              <w:spacing w:after="80"/>
              <w:jc w:val="right"/>
              <w:rPr>
                <w:rFonts w:eastAsia="Arial" w:cstheme="minorHAnsi"/>
                <w:lang w:val="it-IT"/>
              </w:rPr>
            </w:pPr>
            <w:bookmarkStart w:id="2"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1B193DA3" w14:textId="77777777" w:rsidR="002A4F74" w:rsidRPr="008E32C4" w:rsidRDefault="002A4F74" w:rsidP="00171A72">
            <w:pPr>
              <w:spacing w:after="80"/>
              <w:jc w:val="both"/>
              <w:rPr>
                <w:rFonts w:eastAsia="Arial" w:cstheme="minorHAnsi"/>
                <w:b/>
                <w:bCs/>
                <w:lang w:val="it-IT"/>
              </w:rPr>
            </w:pPr>
          </w:p>
        </w:tc>
      </w:tr>
      <w:tr w:rsidR="002A4F74" w14:paraId="256EC0D4" w14:textId="77777777" w:rsidTr="00171A72">
        <w:tc>
          <w:tcPr>
            <w:tcW w:w="2263" w:type="dxa"/>
            <w:vAlign w:val="center"/>
          </w:tcPr>
          <w:p w14:paraId="6AEDF6FA" w14:textId="77777777" w:rsidR="002A4F74" w:rsidRDefault="002A4F74" w:rsidP="00171A7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4628C733" w14:textId="77777777" w:rsidR="002A4F74" w:rsidRPr="008E32C4" w:rsidRDefault="002A4F74" w:rsidP="00171A72">
            <w:pPr>
              <w:spacing w:after="80"/>
              <w:jc w:val="both"/>
              <w:rPr>
                <w:rFonts w:eastAsia="Arial" w:cstheme="minorHAnsi"/>
                <w:b/>
                <w:bCs/>
                <w:lang w:val="it-IT"/>
              </w:rPr>
            </w:pPr>
          </w:p>
        </w:tc>
      </w:tr>
      <w:tr w:rsidR="002A4F74" w14:paraId="0726E353" w14:textId="77777777" w:rsidTr="00171A72">
        <w:tc>
          <w:tcPr>
            <w:tcW w:w="2263" w:type="dxa"/>
            <w:vAlign w:val="center"/>
          </w:tcPr>
          <w:p w14:paraId="24E83B91" w14:textId="77777777" w:rsidR="002A4F74" w:rsidRDefault="002A4F74" w:rsidP="00171A72">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7C41E624" w14:textId="77777777" w:rsidR="002A4F74" w:rsidRPr="008E32C4" w:rsidRDefault="002A4F74" w:rsidP="00171A72">
            <w:pPr>
              <w:spacing w:after="80"/>
              <w:jc w:val="both"/>
              <w:rPr>
                <w:rFonts w:eastAsia="Arial" w:cstheme="minorHAnsi"/>
                <w:b/>
                <w:bCs/>
                <w:lang w:val="it-IT"/>
              </w:rPr>
            </w:pPr>
          </w:p>
        </w:tc>
      </w:tr>
      <w:tr w:rsidR="002A4F74" w14:paraId="6A6654BF" w14:textId="77777777" w:rsidTr="00171A72">
        <w:tc>
          <w:tcPr>
            <w:tcW w:w="2263" w:type="dxa"/>
            <w:vAlign w:val="center"/>
          </w:tcPr>
          <w:p w14:paraId="79EB9E85" w14:textId="77777777" w:rsidR="002A4F74" w:rsidRDefault="002A4F74" w:rsidP="00171A72">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5F2D5D6F" w14:textId="77777777" w:rsidR="002A4F74" w:rsidRPr="008E32C4" w:rsidRDefault="002A4F74" w:rsidP="00171A72">
            <w:pPr>
              <w:spacing w:after="80"/>
              <w:jc w:val="both"/>
              <w:rPr>
                <w:rFonts w:eastAsia="Arial" w:cstheme="minorHAnsi"/>
                <w:b/>
                <w:bCs/>
                <w:lang w:val="it-IT"/>
              </w:rPr>
            </w:pPr>
          </w:p>
        </w:tc>
      </w:tr>
      <w:tr w:rsidR="002A4F74" w:rsidRPr="00EF788D" w14:paraId="77D48FAB" w14:textId="77777777" w:rsidTr="00171A72">
        <w:tc>
          <w:tcPr>
            <w:tcW w:w="2263" w:type="dxa"/>
            <w:vAlign w:val="center"/>
          </w:tcPr>
          <w:p w14:paraId="72CE1307" w14:textId="77777777" w:rsidR="002A4F74" w:rsidRPr="00EF788D" w:rsidRDefault="002A4F74" w:rsidP="00171A72">
            <w:pPr>
              <w:spacing w:after="80"/>
              <w:jc w:val="right"/>
              <w:rPr>
                <w:rFonts w:eastAsia="Arial" w:cstheme="minorHAnsi"/>
                <w:b/>
                <w:bCs/>
                <w:lang w:val="it-IT"/>
              </w:rPr>
            </w:pPr>
            <w:r w:rsidRPr="00EF788D">
              <w:rPr>
                <w:rFonts w:eastAsia="Arial" w:cstheme="minorHAnsi"/>
                <w:b/>
                <w:bCs/>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66BCE61B" w14:textId="77777777" w:rsidR="002A4F74" w:rsidRPr="00EF788D" w:rsidRDefault="002A4F74" w:rsidP="00171A72">
            <w:pPr>
              <w:spacing w:after="80"/>
              <w:jc w:val="both"/>
              <w:rPr>
                <w:rFonts w:eastAsia="Arial" w:cstheme="minorHAnsi"/>
                <w:b/>
                <w:bCs/>
                <w:lang w:val="it-IT"/>
              </w:rPr>
            </w:pPr>
          </w:p>
        </w:tc>
      </w:tr>
      <w:tr w:rsidR="002A4F74" w:rsidRPr="00EF788D" w14:paraId="12FC59AE" w14:textId="77777777" w:rsidTr="00171A72">
        <w:tc>
          <w:tcPr>
            <w:tcW w:w="2263" w:type="dxa"/>
            <w:vAlign w:val="center"/>
          </w:tcPr>
          <w:p w14:paraId="3098889C" w14:textId="77777777" w:rsidR="002A4F74" w:rsidRPr="00EF788D" w:rsidRDefault="002A4F74" w:rsidP="00171A72">
            <w:pPr>
              <w:spacing w:after="80"/>
              <w:jc w:val="right"/>
              <w:rPr>
                <w:rFonts w:eastAsia="Arial" w:cstheme="minorHAnsi"/>
                <w:b/>
                <w:bCs/>
                <w:lang w:val="it-IT"/>
              </w:rPr>
            </w:pPr>
            <w:r w:rsidRPr="00EF788D">
              <w:rPr>
                <w:rFonts w:eastAsia="Arial" w:cstheme="minorHAnsi"/>
                <w:b/>
                <w:bCs/>
                <w:lang w:val="it-IT"/>
              </w:rPr>
              <w:t>del Sub-contraente:</w:t>
            </w:r>
          </w:p>
        </w:tc>
        <w:tc>
          <w:tcPr>
            <w:tcW w:w="7359" w:type="dxa"/>
            <w:tcBorders>
              <w:top w:val="single" w:sz="4" w:space="0" w:color="auto"/>
              <w:bottom w:val="single" w:sz="4" w:space="0" w:color="auto"/>
            </w:tcBorders>
            <w:shd w:val="clear" w:color="auto" w:fill="EEECE1" w:themeFill="background2"/>
            <w:vAlign w:val="center"/>
          </w:tcPr>
          <w:p w14:paraId="66BD9B51" w14:textId="77777777" w:rsidR="002A4F74" w:rsidRPr="00EF788D" w:rsidRDefault="002A4F74" w:rsidP="00171A72">
            <w:pPr>
              <w:spacing w:after="80"/>
              <w:jc w:val="both"/>
              <w:rPr>
                <w:rFonts w:eastAsia="Arial" w:cstheme="minorHAnsi"/>
                <w:b/>
                <w:bCs/>
                <w:lang w:val="it-IT"/>
              </w:rPr>
            </w:pPr>
          </w:p>
        </w:tc>
      </w:tr>
      <w:tr w:rsidR="002A4F74" w:rsidRPr="00824173" w14:paraId="2B17ED3A" w14:textId="77777777" w:rsidTr="00171A72">
        <w:tc>
          <w:tcPr>
            <w:tcW w:w="2263" w:type="dxa"/>
            <w:vAlign w:val="center"/>
          </w:tcPr>
          <w:p w14:paraId="76092739" w14:textId="77777777" w:rsidR="002A4F74" w:rsidRDefault="002A4F74" w:rsidP="00171A72">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5832ACB1" w14:textId="77777777" w:rsidR="002A4F74" w:rsidRPr="008E32C4" w:rsidRDefault="002A4F74" w:rsidP="00171A72">
            <w:pPr>
              <w:spacing w:after="80"/>
              <w:jc w:val="both"/>
              <w:rPr>
                <w:rFonts w:eastAsia="Arial" w:cstheme="minorHAnsi"/>
                <w:b/>
                <w:bCs/>
                <w:lang w:val="it-IT"/>
              </w:rPr>
            </w:pPr>
          </w:p>
        </w:tc>
      </w:tr>
      <w:tr w:rsidR="002A4F74" w14:paraId="63441688" w14:textId="77777777" w:rsidTr="00171A72">
        <w:tc>
          <w:tcPr>
            <w:tcW w:w="2263" w:type="dxa"/>
            <w:vAlign w:val="center"/>
          </w:tcPr>
          <w:p w14:paraId="4FF48543" w14:textId="77777777" w:rsidR="002A4F74" w:rsidRDefault="002A4F74" w:rsidP="00171A7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72A94835" w14:textId="77777777" w:rsidR="002A4F74" w:rsidRPr="008E32C4" w:rsidRDefault="002A4F74" w:rsidP="00171A72">
            <w:pPr>
              <w:spacing w:after="80"/>
              <w:jc w:val="both"/>
              <w:rPr>
                <w:rFonts w:eastAsia="Arial" w:cstheme="minorHAnsi"/>
                <w:b/>
                <w:bCs/>
                <w:lang w:val="it-IT"/>
              </w:rPr>
            </w:pPr>
          </w:p>
        </w:tc>
      </w:tr>
      <w:tr w:rsidR="002A4F74" w14:paraId="7133EAFA" w14:textId="77777777" w:rsidTr="00171A72">
        <w:tc>
          <w:tcPr>
            <w:tcW w:w="2263" w:type="dxa"/>
            <w:vAlign w:val="center"/>
          </w:tcPr>
          <w:p w14:paraId="46215438" w14:textId="77777777" w:rsidR="002A4F74" w:rsidRDefault="002A4F74" w:rsidP="00171A72">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07A8C901" w14:textId="77777777" w:rsidR="002A4F74" w:rsidRPr="008E32C4" w:rsidRDefault="002A4F74" w:rsidP="00171A72">
            <w:pPr>
              <w:spacing w:after="80"/>
              <w:jc w:val="both"/>
              <w:rPr>
                <w:rFonts w:eastAsia="Arial" w:cstheme="minorHAnsi"/>
                <w:b/>
                <w:bCs/>
                <w:lang w:val="it-IT"/>
              </w:rPr>
            </w:pPr>
          </w:p>
        </w:tc>
      </w:tr>
    </w:tbl>
    <w:p w14:paraId="604AC590" w14:textId="77777777" w:rsidR="002A4F74" w:rsidRPr="00082C6D" w:rsidRDefault="002A4F74" w:rsidP="002A4F74">
      <w:pPr>
        <w:pStyle w:val="Corpotesto"/>
        <w:spacing w:before="240" w:line="276" w:lineRule="auto"/>
        <w:jc w:val="both"/>
        <w:rPr>
          <w:rFonts w:asciiTheme="minorHAnsi" w:hAnsiTheme="minorHAnsi" w:cstheme="minorHAnsi"/>
          <w:b/>
          <w:sz w:val="22"/>
          <w:szCs w:val="22"/>
        </w:rPr>
      </w:pPr>
      <w:bookmarkStart w:id="3" w:name="_Hlk156836641"/>
      <w:bookmarkEnd w:id="1"/>
      <w:bookmarkEnd w:id="2"/>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28/12/2000 n.445 e s.m.i.),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28.12.2000</w:t>
      </w:r>
      <w:r w:rsidRPr="00082C6D">
        <w:rPr>
          <w:rFonts w:asciiTheme="minorHAnsi" w:eastAsia="Arial" w:hAnsiTheme="minorHAnsi" w:cstheme="minorHAnsi"/>
          <w:b/>
          <w:spacing w:val="-1"/>
          <w:sz w:val="22"/>
          <w:szCs w:val="22"/>
        </w:rPr>
        <w:t xml:space="preserve"> </w:t>
      </w:r>
      <w:r w:rsidRPr="00082C6D">
        <w:rPr>
          <w:rFonts w:asciiTheme="minorHAnsi" w:eastAsia="Arial" w:hAnsiTheme="minorHAnsi" w:cstheme="minorHAnsi"/>
          <w:b/>
          <w:sz w:val="22"/>
          <w:szCs w:val="22"/>
        </w:rPr>
        <w:t>n.445 e s.m.i.</w:t>
      </w:r>
    </w:p>
    <w:p w14:paraId="03415E77" w14:textId="799E20C8" w:rsidR="00C130FE" w:rsidRPr="005615CE" w:rsidRDefault="00C130FE" w:rsidP="00C130FE">
      <w:pPr>
        <w:spacing w:before="240" w:after="240"/>
        <w:jc w:val="center"/>
        <w:rPr>
          <w:rFonts w:cstheme="minorHAnsi"/>
          <w:b/>
          <w:sz w:val="36"/>
          <w:szCs w:val="36"/>
          <w:u w:val="single"/>
          <w:lang w:val="it-IT"/>
        </w:rPr>
      </w:pPr>
      <w:bookmarkStart w:id="4" w:name="_Hlk101278807"/>
      <w:bookmarkEnd w:id="3"/>
      <w:r w:rsidRPr="005615CE">
        <w:rPr>
          <w:rFonts w:cstheme="minorHAnsi"/>
          <w:b/>
          <w:sz w:val="32"/>
          <w:szCs w:val="32"/>
          <w:u w:val="single"/>
          <w:lang w:val="it-IT"/>
        </w:rPr>
        <w:t>DICHIARA:</w:t>
      </w:r>
    </w:p>
    <w:p w14:paraId="53F5A109" w14:textId="77777777" w:rsidR="00C130FE" w:rsidRPr="005615CE" w:rsidRDefault="00C130FE" w:rsidP="00C130FE">
      <w:pPr>
        <w:pStyle w:val="Paragrafoelenco"/>
        <w:numPr>
          <w:ilvl w:val="0"/>
          <w:numId w:val="32"/>
        </w:numPr>
        <w:spacing w:before="60" w:after="120"/>
        <w:ind w:left="426" w:hanging="426"/>
        <w:contextualSpacing w:val="0"/>
        <w:jc w:val="both"/>
        <w:rPr>
          <w:rFonts w:cstheme="minorHAnsi"/>
          <w:lang w:val="it-IT"/>
        </w:rPr>
      </w:pPr>
      <w:bookmarkStart w:id="5" w:name="_Hlk158292977"/>
      <w:r>
        <w:rPr>
          <w:rFonts w:cstheme="minorHAnsi"/>
          <w:lang w:val="it-IT"/>
        </w:rPr>
        <w:t>q</w:t>
      </w:r>
      <w:r w:rsidRPr="005615CE">
        <w:rPr>
          <w:rFonts w:cstheme="minorHAnsi"/>
          <w:lang w:val="it-IT"/>
        </w:rPr>
        <w:t>ualora NON sia iscritto ad un elenco dei fornitori, prestatori di servizi ed esecutori non soggetti a tentativo di infiltrazione mafiosa (cd. “white list”):</w:t>
      </w:r>
    </w:p>
    <w:p w14:paraId="112FC983" w14:textId="77777777" w:rsidR="00C130FE" w:rsidRPr="005615CE" w:rsidRDefault="00C130FE" w:rsidP="00C130FE">
      <w:pPr>
        <w:pStyle w:val="Paragrafoelenco"/>
        <w:numPr>
          <w:ilvl w:val="0"/>
          <w:numId w:val="33"/>
        </w:numPr>
        <w:spacing w:before="60" w:after="120"/>
        <w:jc w:val="both"/>
        <w:rPr>
          <w:rFonts w:cstheme="minorHAnsi"/>
          <w:lang w:val="it-IT"/>
        </w:rPr>
      </w:pPr>
      <w:r w:rsidRPr="005615CE">
        <w:rPr>
          <w:rFonts w:cstheme="minorHAnsi"/>
          <w:lang w:val="it-IT"/>
        </w:rPr>
        <w:t>che i soggetti di cui all’art. 85 del D. Lgs n. 159/2011e s.m.i. ed i relativi familiari conviventi di maggiore età sono:</w:t>
      </w:r>
    </w:p>
    <w:tbl>
      <w:tblPr>
        <w:tblW w:w="9790" w:type="dxa"/>
        <w:jc w:val="center"/>
        <w:tblLayout w:type="fixed"/>
        <w:tblCellMar>
          <w:left w:w="70" w:type="dxa"/>
          <w:right w:w="70" w:type="dxa"/>
        </w:tblCellMar>
        <w:tblLook w:val="0000" w:firstRow="0" w:lastRow="0" w:firstColumn="0" w:lastColumn="0" w:noHBand="0" w:noVBand="0"/>
      </w:tblPr>
      <w:tblGrid>
        <w:gridCol w:w="1626"/>
        <w:gridCol w:w="2041"/>
        <w:gridCol w:w="2041"/>
        <w:gridCol w:w="2041"/>
        <w:gridCol w:w="2041"/>
      </w:tblGrid>
      <w:tr w:rsidR="00AE217E" w:rsidRPr="00A228C1" w14:paraId="65503B8D" w14:textId="77777777" w:rsidTr="00397300">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71526800"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nome cognome</w:t>
            </w:r>
          </w:p>
        </w:tc>
        <w:tc>
          <w:tcPr>
            <w:tcW w:w="2041" w:type="dxa"/>
            <w:tcBorders>
              <w:top w:val="single" w:sz="4" w:space="0" w:color="000000"/>
              <w:left w:val="single" w:sz="4" w:space="0" w:color="000000"/>
              <w:bottom w:val="single" w:sz="4" w:space="0" w:color="000000"/>
              <w:right w:val="single" w:sz="4" w:space="0" w:color="000000"/>
            </w:tcBorders>
            <w:vAlign w:val="center"/>
          </w:tcPr>
          <w:p w14:paraId="5D49F148" w14:textId="1F2AE9CD"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qualifica/ruolo</w:t>
            </w:r>
          </w:p>
        </w:tc>
        <w:tc>
          <w:tcPr>
            <w:tcW w:w="2041" w:type="dxa"/>
            <w:tcBorders>
              <w:top w:val="single" w:sz="4" w:space="0" w:color="000000"/>
              <w:left w:val="single" w:sz="4" w:space="0" w:color="000000"/>
              <w:bottom w:val="single" w:sz="4" w:space="0" w:color="000000"/>
            </w:tcBorders>
            <w:shd w:val="clear" w:color="auto" w:fill="auto"/>
            <w:vAlign w:val="center"/>
          </w:tcPr>
          <w:p w14:paraId="016CB7CC" w14:textId="456F6386"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luogo e data di nascita</w:t>
            </w:r>
          </w:p>
        </w:tc>
        <w:tc>
          <w:tcPr>
            <w:tcW w:w="2041" w:type="dxa"/>
            <w:tcBorders>
              <w:top w:val="single" w:sz="4" w:space="0" w:color="000000"/>
              <w:left w:val="single" w:sz="4" w:space="0" w:color="000000"/>
              <w:bottom w:val="single" w:sz="4" w:space="0" w:color="000000"/>
            </w:tcBorders>
            <w:vAlign w:val="center"/>
          </w:tcPr>
          <w:p w14:paraId="42D3C0E3"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codice fiscale</w:t>
            </w:r>
          </w:p>
        </w:tc>
        <w:tc>
          <w:tcPr>
            <w:tcW w:w="2041" w:type="dxa"/>
            <w:tcBorders>
              <w:top w:val="single" w:sz="4" w:space="0" w:color="000000"/>
              <w:left w:val="single" w:sz="4" w:space="0" w:color="000000"/>
              <w:bottom w:val="single" w:sz="4" w:space="0" w:color="000000"/>
              <w:right w:val="single" w:sz="4" w:space="0" w:color="000000"/>
            </w:tcBorders>
            <w:vAlign w:val="center"/>
          </w:tcPr>
          <w:p w14:paraId="7A4933AC"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residenza</w:t>
            </w:r>
          </w:p>
        </w:tc>
      </w:tr>
      <w:tr w:rsidR="00AE217E" w:rsidRPr="00A228C1" w14:paraId="5B023C09"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520989FB"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BB6E423"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2FF4264" w14:textId="78BA3CAE"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25A2D8DC"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556B8F4"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0B90A312"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7FC60579"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0CB07F5"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6ACCFBD9" w14:textId="525ACF2E"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4E6AEA3"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DCEA4AF"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6457F8A3"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46CCA6AE"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EF1FAE5"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34234371" w14:textId="07FCF93B"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47DF24E9"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A19A191"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3155AABA"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1DEA7190"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CE8054A"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46136DD0" w14:textId="7432D37B"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7268AFDB"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6DA5757"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32D7227A"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3E8380CE"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9A82441"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5F13381" w14:textId="4C1FC3D2"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2151BF72"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72FE0FC" w14:textId="77777777" w:rsidR="00AE217E" w:rsidRPr="00A228C1" w:rsidRDefault="00AE217E" w:rsidP="00AE217E">
            <w:pPr>
              <w:snapToGrid w:val="0"/>
              <w:spacing w:before="120" w:after="120" w:line="240" w:lineRule="auto"/>
              <w:jc w:val="center"/>
              <w:rPr>
                <w:rFonts w:cstheme="minorHAnsi"/>
                <w:bCs/>
                <w:sz w:val="18"/>
                <w:szCs w:val="18"/>
                <w:lang w:val="it-IT"/>
              </w:rPr>
            </w:pPr>
          </w:p>
        </w:tc>
      </w:tr>
    </w:tbl>
    <w:p w14:paraId="025270A0" w14:textId="77777777" w:rsidR="00C130FE" w:rsidRPr="00A228C1" w:rsidRDefault="00C130FE" w:rsidP="00C130FE">
      <w:pPr>
        <w:pStyle w:val="Paragrafoelenco"/>
        <w:numPr>
          <w:ilvl w:val="0"/>
          <w:numId w:val="33"/>
        </w:numPr>
        <w:spacing w:before="60" w:after="120"/>
        <w:jc w:val="both"/>
        <w:rPr>
          <w:rFonts w:eastAsia="Arial" w:cstheme="minorHAnsi"/>
          <w:spacing w:val="1"/>
          <w:lang w:val="it-IT"/>
        </w:rPr>
      </w:pPr>
      <w:r w:rsidRPr="00A228C1">
        <w:rPr>
          <w:rFonts w:cstheme="minorHAnsi"/>
          <w:sz w:val="24"/>
          <w:szCs w:val="24"/>
          <w:lang w:val="it-IT"/>
        </w:rPr>
        <w:t xml:space="preserve">che i soggetti di cui all’art. 91 comma 5 del D. Lgs n. 159/2011e s.m.i. ed i relativi familiari </w:t>
      </w:r>
      <w:r>
        <w:rPr>
          <w:rFonts w:cstheme="minorHAnsi"/>
          <w:sz w:val="24"/>
          <w:szCs w:val="24"/>
          <w:lang w:val="it-IT"/>
        </w:rPr>
        <w:t>c</w:t>
      </w:r>
      <w:r w:rsidRPr="00A228C1">
        <w:rPr>
          <w:rFonts w:cstheme="minorHAnsi"/>
          <w:sz w:val="24"/>
          <w:szCs w:val="24"/>
          <w:lang w:val="it-IT"/>
        </w:rPr>
        <w:t>onviventi di maggiore età sono:</w:t>
      </w:r>
    </w:p>
    <w:tbl>
      <w:tblPr>
        <w:tblW w:w="9981" w:type="dxa"/>
        <w:jc w:val="center"/>
        <w:tblLayout w:type="fixed"/>
        <w:tblCellMar>
          <w:left w:w="70" w:type="dxa"/>
          <w:right w:w="70" w:type="dxa"/>
        </w:tblCellMar>
        <w:tblLook w:val="0000" w:firstRow="0" w:lastRow="0" w:firstColumn="0" w:lastColumn="0" w:noHBand="0" w:noVBand="0"/>
      </w:tblPr>
      <w:tblGrid>
        <w:gridCol w:w="1990"/>
        <w:gridCol w:w="1984"/>
        <w:gridCol w:w="1984"/>
        <w:gridCol w:w="1924"/>
        <w:gridCol w:w="2099"/>
      </w:tblGrid>
      <w:tr w:rsidR="00AE217E" w:rsidRPr="00A228C1" w14:paraId="02180EB7" w14:textId="77777777" w:rsidTr="009A227A">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2FB7567C"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nome cognome</w:t>
            </w:r>
          </w:p>
        </w:tc>
        <w:tc>
          <w:tcPr>
            <w:tcW w:w="1984" w:type="dxa"/>
            <w:tcBorders>
              <w:top w:val="single" w:sz="4" w:space="0" w:color="000000"/>
              <w:left w:val="single" w:sz="4" w:space="0" w:color="000000"/>
              <w:bottom w:val="single" w:sz="4" w:space="0" w:color="000000"/>
              <w:right w:val="single" w:sz="4" w:space="0" w:color="000000"/>
            </w:tcBorders>
            <w:vAlign w:val="center"/>
          </w:tcPr>
          <w:p w14:paraId="0A144869" w14:textId="5387EF96"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qualifica/ruolo</w:t>
            </w:r>
          </w:p>
        </w:tc>
        <w:tc>
          <w:tcPr>
            <w:tcW w:w="1984" w:type="dxa"/>
            <w:tcBorders>
              <w:top w:val="single" w:sz="4" w:space="0" w:color="000000"/>
              <w:left w:val="single" w:sz="4" w:space="0" w:color="000000"/>
              <w:bottom w:val="single" w:sz="4" w:space="0" w:color="000000"/>
            </w:tcBorders>
            <w:shd w:val="clear" w:color="auto" w:fill="auto"/>
            <w:vAlign w:val="center"/>
          </w:tcPr>
          <w:p w14:paraId="277D9AE8" w14:textId="3979A0A2"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luogo e data di nascita</w:t>
            </w:r>
          </w:p>
        </w:tc>
        <w:tc>
          <w:tcPr>
            <w:tcW w:w="1924" w:type="dxa"/>
            <w:tcBorders>
              <w:top w:val="single" w:sz="4" w:space="0" w:color="000000"/>
              <w:left w:val="single" w:sz="4" w:space="0" w:color="000000"/>
              <w:bottom w:val="single" w:sz="4" w:space="0" w:color="000000"/>
            </w:tcBorders>
            <w:vAlign w:val="center"/>
          </w:tcPr>
          <w:p w14:paraId="18AC882E"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codice fiscale</w:t>
            </w:r>
          </w:p>
        </w:tc>
        <w:tc>
          <w:tcPr>
            <w:tcW w:w="2099" w:type="dxa"/>
            <w:tcBorders>
              <w:top w:val="single" w:sz="4" w:space="0" w:color="000000"/>
              <w:left w:val="single" w:sz="4" w:space="0" w:color="000000"/>
              <w:bottom w:val="single" w:sz="4" w:space="0" w:color="000000"/>
              <w:right w:val="single" w:sz="4" w:space="0" w:color="000000"/>
            </w:tcBorders>
          </w:tcPr>
          <w:p w14:paraId="14B1BFCE"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residenza</w:t>
            </w:r>
          </w:p>
        </w:tc>
      </w:tr>
      <w:tr w:rsidR="00AE217E" w:rsidRPr="00A228C1" w14:paraId="7E55EFDE"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6FF943E4"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AE19F96"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48AE71A0" w14:textId="472AAAA7"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6749D1FA"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E32CFAC"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6089ED91"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41E0178D"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23AFD36"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4CF45875" w14:textId="4CB40BF1"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54F27158"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2E97066"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4A76E798"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266BBED3"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9AB7971"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0E8474C1" w14:textId="1C10C03C"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0A7FCA43"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EAF69B4"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59C993B7"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4E9F9DD1"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54640EC"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5C762E78" w14:textId="525EAE01"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3CE19FBD"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6371266"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10BBC6B7"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2534CA52"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E1AA610"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75426269" w14:textId="43354812"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0EC63FF2"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A776072" w14:textId="77777777" w:rsidR="00AE217E" w:rsidRPr="00A228C1" w:rsidRDefault="00AE217E" w:rsidP="00AE217E">
            <w:pPr>
              <w:snapToGrid w:val="0"/>
              <w:spacing w:before="120" w:after="120" w:line="240" w:lineRule="auto"/>
              <w:jc w:val="center"/>
              <w:rPr>
                <w:rFonts w:cstheme="minorHAnsi"/>
                <w:bCs/>
                <w:sz w:val="18"/>
                <w:szCs w:val="18"/>
                <w:lang w:val="it-IT"/>
              </w:rPr>
            </w:pPr>
          </w:p>
        </w:tc>
      </w:tr>
    </w:tbl>
    <w:p w14:paraId="0EC31108" w14:textId="77777777" w:rsidR="00C130FE" w:rsidRDefault="00C130FE" w:rsidP="00C130FE">
      <w:pPr>
        <w:pStyle w:val="Paragrafoelenco"/>
        <w:numPr>
          <w:ilvl w:val="0"/>
          <w:numId w:val="32"/>
        </w:numPr>
        <w:spacing w:before="60" w:after="120"/>
        <w:ind w:left="426" w:hanging="426"/>
        <w:contextualSpacing w:val="0"/>
        <w:jc w:val="both"/>
        <w:rPr>
          <w:rFonts w:cstheme="minorHAnsi"/>
          <w:lang w:val="it-IT"/>
        </w:rPr>
      </w:pPr>
      <w:r w:rsidRPr="005615CE">
        <w:rPr>
          <w:rFonts w:cstheme="minorHAnsi"/>
          <w:lang w:val="it-IT"/>
        </w:rPr>
        <w:t xml:space="preserve">di essere informato, ai sensi e per gli effetti di cui all’art. 13 del D. Lgs. 196/03 e s.m.i., e dell’art. 13 GDPR (Regolamento UE 2016/679) che i dati personali raccolti saranno trattati, anche con strumenti informatici, esclusivamente nell’ambito del procedimento per il quale la presente dichiarazione viene resa. </w:t>
      </w:r>
    </w:p>
    <w:bookmarkEnd w:id="5"/>
    <w:p w14:paraId="3936F7D0" w14:textId="77777777" w:rsidR="00AE3986" w:rsidRPr="00AE3986" w:rsidRDefault="00AE3986" w:rsidP="00AE3986">
      <w:pPr>
        <w:spacing w:after="0" w:line="240" w:lineRule="auto"/>
        <w:ind w:left="360"/>
        <w:jc w:val="center"/>
        <w:rPr>
          <w:rFonts w:cs="Calibri"/>
          <w:b/>
          <w:lang w:val="it-IT"/>
        </w:rPr>
      </w:pPr>
      <w:r w:rsidRPr="00AE3986">
        <w:rPr>
          <w:rFonts w:cs="Calibri"/>
          <w:b/>
          <w:lang w:val="it-IT"/>
        </w:rPr>
        <w:t>IL SUB-CONTRAENTE</w:t>
      </w:r>
    </w:p>
    <w:p w14:paraId="0CCDB504" w14:textId="77777777" w:rsidR="00AE3986" w:rsidRPr="00AE3986" w:rsidRDefault="00AE3986" w:rsidP="00AE3986">
      <w:pPr>
        <w:spacing w:after="0" w:line="240" w:lineRule="auto"/>
        <w:ind w:left="360"/>
        <w:jc w:val="center"/>
        <w:rPr>
          <w:rFonts w:cs="Calibri"/>
          <w:b/>
          <w:sz w:val="18"/>
          <w:szCs w:val="18"/>
          <w:lang w:val="it-IT"/>
        </w:rPr>
      </w:pPr>
      <w:r w:rsidRPr="00AE3986">
        <w:rPr>
          <w:rFonts w:cs="Calibri"/>
          <w:b/>
          <w:sz w:val="18"/>
          <w:szCs w:val="18"/>
          <w:lang w:val="it-IT"/>
        </w:rPr>
        <w:t>Documento informatico sottoscritto con firma digitale</w:t>
      </w:r>
    </w:p>
    <w:p w14:paraId="52471301" w14:textId="722BE415" w:rsidR="00AE3986" w:rsidRPr="00AE3986" w:rsidRDefault="00AE3986" w:rsidP="00AE3986">
      <w:pPr>
        <w:spacing w:after="0" w:line="240" w:lineRule="auto"/>
        <w:ind w:left="360"/>
        <w:jc w:val="center"/>
        <w:rPr>
          <w:rFonts w:cs="Calibri"/>
          <w:b/>
          <w:sz w:val="18"/>
          <w:szCs w:val="18"/>
          <w:lang w:val="it-IT"/>
        </w:rPr>
      </w:pPr>
      <w:r w:rsidRPr="00AE3986">
        <w:rPr>
          <w:rFonts w:cs="Calibri"/>
          <w:b/>
          <w:sz w:val="18"/>
          <w:szCs w:val="18"/>
          <w:lang w:val="it-IT"/>
        </w:rPr>
        <w:t>(art. 24 D.Lgs. 82/2005)</w:t>
      </w:r>
    </w:p>
    <w:bookmarkEnd w:id="4"/>
    <w:p w14:paraId="2C1BA618" w14:textId="77777777" w:rsidR="00AE3986" w:rsidRDefault="00AE3986" w:rsidP="00C730F7">
      <w:pPr>
        <w:spacing w:before="4" w:after="0" w:line="400" w:lineRule="exact"/>
        <w:jc w:val="both"/>
        <w:rPr>
          <w:rFonts w:eastAsia="SimSun" w:cstheme="minorHAnsi"/>
          <w:b/>
          <w:bCs/>
          <w:i/>
          <w:iCs/>
          <w:color w:val="0070C0"/>
          <w:kern w:val="1"/>
          <w:sz w:val="18"/>
          <w:szCs w:val="18"/>
          <w:lang w:val="it-IT" w:eastAsia="zh-CN" w:bidi="hi-IN"/>
        </w:rPr>
      </w:pPr>
    </w:p>
    <w:p w14:paraId="3D4BDFF9" w14:textId="26692E22" w:rsidR="00C730F7" w:rsidRPr="003304AD" w:rsidRDefault="00AE3986" w:rsidP="00C730F7">
      <w:pPr>
        <w:spacing w:before="4" w:after="0" w:line="400" w:lineRule="exact"/>
        <w:jc w:val="both"/>
        <w:rPr>
          <w:rFonts w:eastAsia="SimSun" w:cstheme="minorHAnsi"/>
          <w:b/>
          <w:bCs/>
          <w:i/>
          <w:iCs/>
          <w:color w:val="0070C0"/>
          <w:kern w:val="1"/>
          <w:lang w:val="it-IT" w:eastAsia="zh-CN" w:bidi="hi-IN"/>
        </w:rPr>
      </w:pPr>
      <w:bookmarkStart w:id="6" w:name="_Hlk158293150"/>
      <w:r w:rsidRPr="003304AD">
        <w:rPr>
          <w:rFonts w:eastAsia="SimSun" w:cstheme="minorHAnsi"/>
          <w:b/>
          <w:bCs/>
          <w:i/>
          <w:iCs/>
          <w:color w:val="0070C0"/>
          <w:kern w:val="1"/>
          <w:lang w:val="it-IT" w:eastAsia="zh-CN" w:bidi="hi-IN"/>
        </w:rPr>
        <w:t>[</w:t>
      </w:r>
      <w:r w:rsidR="00C730F7" w:rsidRPr="003304AD">
        <w:rPr>
          <w:rFonts w:eastAsia="SimSun" w:cstheme="minorHAnsi"/>
          <w:b/>
          <w:bCs/>
          <w:i/>
          <w:iCs/>
          <w:color w:val="0070C0"/>
          <w:kern w:val="1"/>
          <w:lang w:val="it-IT" w:eastAsia="zh-CN" w:bidi="hi-IN"/>
        </w:rPr>
        <w:t>NOTE per la compilazione del modello</w:t>
      </w:r>
      <w:r w:rsidRPr="003304AD">
        <w:rPr>
          <w:rFonts w:eastAsia="SimSun" w:cstheme="minorHAnsi"/>
          <w:b/>
          <w:bCs/>
          <w:i/>
          <w:iCs/>
          <w:color w:val="0070C0"/>
          <w:kern w:val="1"/>
          <w:lang w:val="it-IT" w:eastAsia="zh-CN" w:bidi="hi-IN"/>
        </w:rPr>
        <w:t>]</w:t>
      </w:r>
    </w:p>
    <w:p w14:paraId="22DC2522" w14:textId="783F1E28" w:rsidR="00C730F7" w:rsidRPr="00AE3986" w:rsidRDefault="00C730F7" w:rsidP="00AE3986">
      <w:pPr>
        <w:spacing w:before="12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 xml:space="preserve">1 - A solo titolo esemplificativo si riportano, </w:t>
      </w:r>
      <w:r w:rsidR="00AE217E" w:rsidRPr="00AE3986">
        <w:rPr>
          <w:rFonts w:eastAsia="SimSun" w:cstheme="minorHAnsi"/>
          <w:b/>
          <w:bCs/>
          <w:i/>
          <w:iCs/>
          <w:color w:val="0070C0"/>
          <w:kern w:val="1"/>
          <w:sz w:val="18"/>
          <w:szCs w:val="18"/>
          <w:lang w:val="it-IT" w:eastAsia="zh-CN" w:bidi="hi-IN"/>
        </w:rPr>
        <w:t>nell</w:t>
      </w:r>
      <w:r w:rsidR="00AE217E">
        <w:rPr>
          <w:rFonts w:eastAsia="SimSun" w:cstheme="minorHAnsi"/>
          <w:b/>
          <w:bCs/>
          <w:i/>
          <w:iCs/>
          <w:color w:val="0070C0"/>
          <w:kern w:val="1"/>
          <w:sz w:val="18"/>
          <w:szCs w:val="18"/>
          <w:lang w:val="it-IT" w:eastAsia="zh-CN" w:bidi="hi-IN"/>
        </w:rPr>
        <w:t>e suddette</w:t>
      </w:r>
      <w:r w:rsidR="00AE217E" w:rsidRPr="00AE3986">
        <w:rPr>
          <w:rFonts w:eastAsia="SimSun" w:cstheme="minorHAnsi"/>
          <w:b/>
          <w:bCs/>
          <w:i/>
          <w:iCs/>
          <w:color w:val="0070C0"/>
          <w:kern w:val="1"/>
          <w:sz w:val="18"/>
          <w:szCs w:val="18"/>
          <w:lang w:val="it-IT" w:eastAsia="zh-CN" w:bidi="hi-IN"/>
        </w:rPr>
        <w:t xml:space="preserve"> tabell</w:t>
      </w:r>
      <w:r w:rsidR="00AE217E">
        <w:rPr>
          <w:rFonts w:eastAsia="SimSun" w:cstheme="minorHAnsi"/>
          <w:b/>
          <w:bCs/>
          <w:i/>
          <w:iCs/>
          <w:color w:val="0070C0"/>
          <w:kern w:val="1"/>
          <w:sz w:val="18"/>
          <w:szCs w:val="18"/>
          <w:lang w:val="it-IT" w:eastAsia="zh-CN" w:bidi="hi-IN"/>
        </w:rPr>
        <w:t>e</w:t>
      </w:r>
      <w:r w:rsidRPr="00AE3986">
        <w:rPr>
          <w:rFonts w:eastAsia="SimSun" w:cstheme="minorHAnsi"/>
          <w:b/>
          <w:bCs/>
          <w:i/>
          <w:iCs/>
          <w:color w:val="0070C0"/>
          <w:kern w:val="1"/>
          <w:sz w:val="18"/>
          <w:szCs w:val="18"/>
          <w:lang w:val="it-IT" w:eastAsia="zh-CN" w:bidi="hi-IN"/>
        </w:rPr>
        <w:t>, i soggetti che devono essere indicati nel presente modello, unitamente ai relativi familiari conviventi di maggiore età, fermo restando che in fase di compilazione del presente modello è necessario fare riferimento a quanto previsto dall’art. 85 del D.Lgs. 159/2011 s.m.i.:</w:t>
      </w:r>
    </w:p>
    <w:tbl>
      <w:tblPr>
        <w:tblW w:w="9639" w:type="dxa"/>
        <w:tblInd w:w="-5" w:type="dxa"/>
        <w:tblLayout w:type="fixed"/>
        <w:tblLook w:val="0000" w:firstRow="0" w:lastRow="0" w:firstColumn="0" w:lastColumn="0" w:noHBand="0" w:noVBand="0"/>
      </w:tblPr>
      <w:tblGrid>
        <w:gridCol w:w="3794"/>
        <w:gridCol w:w="5845"/>
      </w:tblGrid>
      <w:tr w:rsidR="00AE3986" w:rsidRPr="00AC3806" w14:paraId="060357FD" w14:textId="77777777" w:rsidTr="00AE3986">
        <w:trPr>
          <w:trHeight w:val="187"/>
        </w:trPr>
        <w:tc>
          <w:tcPr>
            <w:tcW w:w="3794" w:type="dxa"/>
            <w:tcBorders>
              <w:top w:val="single" w:sz="4" w:space="0" w:color="000000"/>
              <w:left w:val="single" w:sz="4" w:space="0" w:color="000000"/>
              <w:bottom w:val="single" w:sz="4" w:space="0" w:color="000000"/>
            </w:tcBorders>
            <w:shd w:val="clear" w:color="auto" w:fill="auto"/>
            <w:vAlign w:val="center"/>
          </w:tcPr>
          <w:p w14:paraId="72893C60" w14:textId="77777777" w:rsidR="00C730F7" w:rsidRPr="003304AD" w:rsidRDefault="00C730F7" w:rsidP="00AE3986">
            <w:pPr>
              <w:snapToGrid w:val="0"/>
              <w:spacing w:after="0" w:line="240" w:lineRule="auto"/>
              <w:jc w:val="center"/>
              <w:rPr>
                <w:rFonts w:cstheme="minorHAnsi"/>
                <w:b/>
                <w:bCs/>
                <w:color w:val="0070C0"/>
                <w:sz w:val="18"/>
                <w:szCs w:val="18"/>
                <w:lang w:val="it-IT"/>
              </w:rPr>
            </w:pPr>
            <w:r w:rsidRPr="003304AD">
              <w:rPr>
                <w:rFonts w:cstheme="minorHAnsi"/>
                <w:b/>
                <w:bCs/>
                <w:color w:val="0070C0"/>
                <w:sz w:val="18"/>
                <w:szCs w:val="18"/>
                <w:lang w:val="it-IT"/>
              </w:rPr>
              <w:t>Forma Giuridica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E2377" w14:textId="77777777" w:rsidR="00C730F7" w:rsidRPr="003304AD" w:rsidRDefault="00C730F7" w:rsidP="00AE3986">
            <w:pPr>
              <w:spacing w:after="0" w:line="240" w:lineRule="auto"/>
              <w:jc w:val="center"/>
              <w:rPr>
                <w:rFonts w:cstheme="minorHAnsi"/>
                <w:b/>
                <w:bCs/>
                <w:color w:val="0070C0"/>
                <w:sz w:val="18"/>
                <w:szCs w:val="18"/>
                <w:lang w:val="it-IT"/>
              </w:rPr>
            </w:pPr>
            <w:r w:rsidRPr="003304AD">
              <w:rPr>
                <w:rFonts w:cstheme="minorHAnsi"/>
                <w:b/>
                <w:bCs/>
                <w:color w:val="0070C0"/>
                <w:sz w:val="18"/>
                <w:szCs w:val="18"/>
                <w:lang w:val="it-IT"/>
              </w:rPr>
              <w:t xml:space="preserve">Soggetti sottoposti alla verifica antimafia, inclusi i loro familiari conviventi </w:t>
            </w:r>
          </w:p>
        </w:tc>
      </w:tr>
      <w:tr w:rsidR="00AE3986" w:rsidRPr="00AC3806" w14:paraId="34998942"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49532A86"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Impresa individuale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33791" w14:textId="77777777" w:rsidR="00C730F7" w:rsidRPr="003304AD" w:rsidRDefault="00C730F7" w:rsidP="00C730F7">
            <w:pPr>
              <w:pStyle w:val="Titolo1"/>
              <w:numPr>
                <w:ilvl w:val="0"/>
                <w:numId w:val="24"/>
              </w:numPr>
              <w:tabs>
                <w:tab w:val="clear" w:pos="432"/>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Titolare dell’impresa </w:t>
            </w:r>
          </w:p>
          <w:p w14:paraId="28C763D5" w14:textId="77777777" w:rsidR="00C730F7" w:rsidRPr="003304AD" w:rsidRDefault="00C730F7" w:rsidP="00940333">
            <w:pPr>
              <w:pStyle w:val="Titolo1"/>
              <w:tabs>
                <w:tab w:val="num" w:pos="32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direttore tecnico (se previsto)  </w:t>
            </w:r>
          </w:p>
          <w:p w14:paraId="044DB807" w14:textId="77777777" w:rsidR="00C730F7" w:rsidRPr="003304AD" w:rsidRDefault="00C730F7" w:rsidP="00940333">
            <w:pPr>
              <w:pStyle w:val="Titolo1"/>
              <w:tabs>
                <w:tab w:val="num" w:pos="32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familiari conviventi dei soggetti di cui ai punti 1 e 2 </w:t>
            </w:r>
          </w:p>
        </w:tc>
      </w:tr>
      <w:tr w:rsidR="00AE3986" w:rsidRPr="00AC3806" w14:paraId="3E9F1D2D"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013382F8"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Associazioni</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41D57"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Legali rappresentanti</w:t>
            </w:r>
          </w:p>
          <w:p w14:paraId="5A5663C1" w14:textId="77777777" w:rsidR="00C730F7" w:rsidRPr="003304AD" w:rsidRDefault="00C730F7" w:rsidP="00940333">
            <w:pPr>
              <w:pStyle w:val="Titolo1"/>
              <w:tabs>
                <w:tab w:val="clear" w:pos="432"/>
                <w:tab w:val="num" w:pos="322"/>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membri del collegio dei revisori dei conti o sindacale (se previsti)</w:t>
            </w:r>
          </w:p>
          <w:p w14:paraId="3F3DBD97" w14:textId="77777777" w:rsidR="00C730F7" w:rsidRPr="003304AD" w:rsidRDefault="00C730F7" w:rsidP="00940333">
            <w:pPr>
              <w:pStyle w:val="Titolo1"/>
              <w:tabs>
                <w:tab w:val="clear" w:pos="432"/>
                <w:tab w:val="num" w:pos="322"/>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familiari conviventi dei soggetti di cui al punto 1 e 2</w:t>
            </w:r>
          </w:p>
        </w:tc>
      </w:tr>
      <w:tr w:rsidR="00AE3986" w:rsidRPr="00AC3806" w14:paraId="4E2CBEE6"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792F2096"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di capitali o cooperative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20125" w14:textId="77777777" w:rsidR="00C730F7" w:rsidRPr="003304AD" w:rsidRDefault="00C730F7" w:rsidP="00C730F7">
            <w:pPr>
              <w:pStyle w:val="Titolo1"/>
              <w:numPr>
                <w:ilvl w:val="0"/>
                <w:numId w:val="25"/>
              </w:numPr>
              <w:tabs>
                <w:tab w:val="clear" w:pos="432"/>
                <w:tab w:val="num" w:pos="360"/>
                <w:tab w:val="num" w:pos="72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Legale rappresentante </w:t>
            </w:r>
          </w:p>
          <w:p w14:paraId="07F2BC97"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Amministratori</w:t>
            </w:r>
          </w:p>
          <w:p w14:paraId="06399FA9"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direttore tecnico (se previsto)</w:t>
            </w:r>
          </w:p>
          <w:p w14:paraId="6BAECFB6"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membri del collegio sindacale</w:t>
            </w:r>
          </w:p>
          <w:p w14:paraId="2C637799"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socio di maggioranza (nelle società con un numero di soci pari o inferiore a 4) </w:t>
            </w:r>
          </w:p>
          <w:p w14:paraId="7EEFF36F"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socio (in caso di società unipersonale)</w:t>
            </w:r>
          </w:p>
          <w:p w14:paraId="565AD4C5"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membri del collegio sindacale o, nei casi contemplati dall’ art. 2477 del </w:t>
            </w:r>
            <w:proofErr w:type="gramStart"/>
            <w:r w:rsidRPr="003304AD">
              <w:rPr>
                <w:rFonts w:asciiTheme="minorHAnsi" w:hAnsiTheme="minorHAnsi" w:cstheme="minorHAnsi"/>
                <w:bCs/>
                <w:color w:val="0070C0"/>
                <w:sz w:val="18"/>
                <w:szCs w:val="18"/>
              </w:rPr>
              <w:t>codice civile</w:t>
            </w:r>
            <w:proofErr w:type="gramEnd"/>
            <w:r w:rsidRPr="003304AD">
              <w:rPr>
                <w:rFonts w:asciiTheme="minorHAnsi" w:hAnsiTheme="minorHAnsi" w:cstheme="minorHAnsi"/>
                <w:bCs/>
                <w:color w:val="0070C0"/>
                <w:sz w:val="18"/>
                <w:szCs w:val="18"/>
              </w:rPr>
              <w:t xml:space="preserve">, al sindaco, nonché ai soggetti che svolgono i compiti di vigilanza di cui all’art. 6, comma 1, lettera b) del </w:t>
            </w:r>
            <w:proofErr w:type="spellStart"/>
            <w:r w:rsidRPr="003304AD">
              <w:rPr>
                <w:rFonts w:asciiTheme="minorHAnsi" w:hAnsiTheme="minorHAnsi" w:cstheme="minorHAnsi"/>
                <w:bCs/>
                <w:color w:val="0070C0"/>
                <w:sz w:val="18"/>
                <w:szCs w:val="18"/>
              </w:rPr>
              <w:t>D.Lgs</w:t>
            </w:r>
            <w:proofErr w:type="spellEnd"/>
            <w:r w:rsidRPr="003304AD">
              <w:rPr>
                <w:rFonts w:asciiTheme="minorHAnsi" w:hAnsiTheme="minorHAnsi" w:cstheme="minorHAnsi"/>
                <w:bCs/>
                <w:color w:val="0070C0"/>
                <w:sz w:val="18"/>
                <w:szCs w:val="18"/>
              </w:rPr>
              <w:t xml:space="preserve"> 231/2001;</w:t>
            </w:r>
          </w:p>
          <w:p w14:paraId="75A175AF"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familiari conviventi dei soggetti di cui ai punti 1-2-3-4-5-6-7 </w:t>
            </w:r>
          </w:p>
        </w:tc>
      </w:tr>
      <w:tr w:rsidR="00AE3986" w:rsidRPr="00AC3806" w14:paraId="4597C3FD"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25A44F01"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semplice e in nome collettivo</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79DD9" w14:textId="77777777" w:rsidR="00C730F7" w:rsidRPr="003304AD"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tutti i soci</w:t>
            </w:r>
          </w:p>
          <w:p w14:paraId="26EF686C" w14:textId="77777777" w:rsidR="00C730F7" w:rsidRPr="003304AD"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4985C1DD" w14:textId="77777777" w:rsidR="00C730F7" w:rsidRPr="003304AD"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2B6B11D4" w14:textId="77777777" w:rsidR="00C730F7" w:rsidRPr="003304AD"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AE3986" w:rsidRPr="00AC3806" w14:paraId="3E8C106A"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6A468FCF"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in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7DC4E" w14:textId="77777777" w:rsidR="00C730F7" w:rsidRPr="003304AD" w:rsidRDefault="00C730F7" w:rsidP="00C730F7">
            <w:pPr>
              <w:pStyle w:val="Paragrafoelenco"/>
              <w:numPr>
                <w:ilvl w:val="0"/>
                <w:numId w:val="21"/>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soci accomandatari</w:t>
            </w:r>
          </w:p>
          <w:p w14:paraId="389B6996" w14:textId="77777777" w:rsidR="00C730F7" w:rsidRPr="003304AD" w:rsidRDefault="00C730F7" w:rsidP="00C730F7">
            <w:pPr>
              <w:pStyle w:val="Paragrafoelenco"/>
              <w:numPr>
                <w:ilvl w:val="0"/>
                <w:numId w:val="21"/>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3D2E83BF" w14:textId="77777777" w:rsidR="00C730F7" w:rsidRPr="003304AD" w:rsidRDefault="00C730F7" w:rsidP="00C730F7">
            <w:pPr>
              <w:pStyle w:val="Paragrafoelenco"/>
              <w:numPr>
                <w:ilvl w:val="0"/>
                <w:numId w:val="21"/>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3C811193" w14:textId="77777777" w:rsidR="00C730F7" w:rsidRPr="003304AD" w:rsidRDefault="00C730F7" w:rsidP="00C730F7">
            <w:pPr>
              <w:pStyle w:val="Paragrafoelenco"/>
              <w:numPr>
                <w:ilvl w:val="0"/>
                <w:numId w:val="21"/>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AE3986" w:rsidRPr="00AC3806" w14:paraId="52A290C8" w14:textId="77777777" w:rsidTr="00AE3986">
        <w:trPr>
          <w:trHeight w:val="812"/>
        </w:trPr>
        <w:tc>
          <w:tcPr>
            <w:tcW w:w="3794" w:type="dxa"/>
            <w:tcBorders>
              <w:top w:val="single" w:sz="4" w:space="0" w:color="000000"/>
              <w:left w:val="single" w:sz="4" w:space="0" w:color="000000"/>
              <w:bottom w:val="single" w:sz="4" w:space="0" w:color="000000"/>
            </w:tcBorders>
            <w:shd w:val="clear" w:color="auto" w:fill="auto"/>
            <w:vAlign w:val="center"/>
          </w:tcPr>
          <w:p w14:paraId="1E5E8E72"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estere con sede secondaria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B8062" w14:textId="77777777" w:rsidR="00C730F7" w:rsidRPr="003304AD" w:rsidRDefault="00C730F7" w:rsidP="00C730F7">
            <w:pPr>
              <w:pStyle w:val="Paragrafoelenco"/>
              <w:numPr>
                <w:ilvl w:val="0"/>
                <w:numId w:val="2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coloro che le rappresentano stabilmente in Italia</w:t>
            </w:r>
          </w:p>
          <w:p w14:paraId="7EC908B0" w14:textId="77777777" w:rsidR="00C730F7" w:rsidRPr="003304AD" w:rsidRDefault="00C730F7" w:rsidP="00C730F7">
            <w:pPr>
              <w:pStyle w:val="Paragrafoelenco"/>
              <w:numPr>
                <w:ilvl w:val="0"/>
                <w:numId w:val="2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015F4705" w14:textId="77777777" w:rsidR="00C730F7" w:rsidRPr="003304AD" w:rsidRDefault="00C730F7" w:rsidP="00C730F7">
            <w:pPr>
              <w:pStyle w:val="Paragrafoelenco"/>
              <w:numPr>
                <w:ilvl w:val="0"/>
                <w:numId w:val="2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3F3440B1" w14:textId="77777777" w:rsidR="00C730F7" w:rsidRPr="003304AD" w:rsidRDefault="00C730F7" w:rsidP="00C730F7">
            <w:pPr>
              <w:pStyle w:val="Paragrafoelenco"/>
              <w:numPr>
                <w:ilvl w:val="0"/>
                <w:numId w:val="2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 xml:space="preserve">familiari conviventi dei soggetti di cui ai punti 1, </w:t>
            </w:r>
            <w:proofErr w:type="gramStart"/>
            <w:r w:rsidRPr="003304AD">
              <w:rPr>
                <w:rFonts w:cstheme="minorHAnsi"/>
                <w:b/>
                <w:bCs/>
                <w:color w:val="0070C0"/>
                <w:sz w:val="18"/>
                <w:szCs w:val="18"/>
                <w:lang w:val="it-IT"/>
              </w:rPr>
              <w:t>2  e</w:t>
            </w:r>
            <w:proofErr w:type="gramEnd"/>
            <w:r w:rsidRPr="003304AD">
              <w:rPr>
                <w:rFonts w:cstheme="minorHAnsi"/>
                <w:b/>
                <w:bCs/>
                <w:color w:val="0070C0"/>
                <w:sz w:val="18"/>
                <w:szCs w:val="18"/>
                <w:lang w:val="it-IT"/>
              </w:rPr>
              <w:t xml:space="preserve"> 3</w:t>
            </w:r>
          </w:p>
        </w:tc>
      </w:tr>
      <w:tr w:rsidR="00AE3986" w:rsidRPr="00AC3806" w14:paraId="25D70078" w14:textId="77777777" w:rsidTr="00AE3986">
        <w:trPr>
          <w:trHeight w:val="569"/>
        </w:trPr>
        <w:tc>
          <w:tcPr>
            <w:tcW w:w="3794" w:type="dxa"/>
            <w:tcBorders>
              <w:top w:val="single" w:sz="4" w:space="0" w:color="000000"/>
              <w:left w:val="single" w:sz="4" w:space="0" w:color="000000"/>
              <w:bottom w:val="single" w:sz="4" w:space="0" w:color="000000"/>
            </w:tcBorders>
            <w:shd w:val="clear" w:color="auto" w:fill="auto"/>
            <w:vAlign w:val="center"/>
          </w:tcPr>
          <w:p w14:paraId="41991CBA"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estere prive di sede secondaria con rappresentanza stabile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FDDC5" w14:textId="77777777" w:rsidR="00C730F7" w:rsidRPr="003304AD" w:rsidRDefault="00C730F7" w:rsidP="00C730F7">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Coloro che esercitano poteri di amministrazione, rappresentanza o direzione dell’impresa</w:t>
            </w:r>
          </w:p>
          <w:p w14:paraId="721B8C01" w14:textId="77777777" w:rsidR="00C730F7" w:rsidRPr="003304AD" w:rsidRDefault="00C730F7" w:rsidP="00C730F7">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 xml:space="preserve">familiari conviventi dei soggetti di cui al punto 1 </w:t>
            </w:r>
          </w:p>
        </w:tc>
      </w:tr>
      <w:tr w:rsidR="00AE3986" w:rsidRPr="00AC3806" w14:paraId="31A4C0E2" w14:textId="77777777" w:rsidTr="00AE3986">
        <w:trPr>
          <w:trHeight w:val="961"/>
        </w:trPr>
        <w:tc>
          <w:tcPr>
            <w:tcW w:w="3794" w:type="dxa"/>
            <w:tcBorders>
              <w:top w:val="single" w:sz="4" w:space="0" w:color="000000"/>
              <w:left w:val="single" w:sz="4" w:space="0" w:color="000000"/>
              <w:bottom w:val="single" w:sz="4" w:space="0" w:color="000000"/>
            </w:tcBorders>
            <w:shd w:val="clear" w:color="auto" w:fill="auto"/>
            <w:vAlign w:val="center"/>
          </w:tcPr>
          <w:p w14:paraId="4439CA0B"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personali (oltre a quanto espressamente previsto per le società in nome collettivo e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8E8A7" w14:textId="77777777" w:rsidR="00C730F7" w:rsidRPr="003304AD" w:rsidRDefault="00C730F7" w:rsidP="009403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Soci persone fisiche delle società personali o di capitali che sono socie della società personale esaminata</w:t>
            </w:r>
          </w:p>
          <w:p w14:paraId="08D234A6" w14:textId="77777777" w:rsidR="00C730F7" w:rsidRPr="003304AD" w:rsidRDefault="00C730F7" w:rsidP="009403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033A8007" w14:textId="77777777" w:rsidR="00C730F7" w:rsidRPr="003304AD" w:rsidRDefault="00C730F7" w:rsidP="009403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764E3719" w14:textId="77777777" w:rsidR="00C730F7" w:rsidRPr="003304AD" w:rsidRDefault="00C730F7" w:rsidP="009403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AE3986" w:rsidRPr="00AC3806" w14:paraId="10344BD4" w14:textId="77777777" w:rsidTr="00AE3986">
        <w:trPr>
          <w:trHeight w:val="557"/>
        </w:trPr>
        <w:tc>
          <w:tcPr>
            <w:tcW w:w="3794" w:type="dxa"/>
            <w:tcBorders>
              <w:top w:val="single" w:sz="4" w:space="0" w:color="000000"/>
              <w:left w:val="single" w:sz="4" w:space="0" w:color="000000"/>
              <w:bottom w:val="single" w:sz="4" w:space="0" w:color="000000"/>
            </w:tcBorders>
            <w:shd w:val="clear" w:color="auto" w:fill="auto"/>
            <w:vAlign w:val="center"/>
          </w:tcPr>
          <w:p w14:paraId="18885FD1"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lastRenderedPageBreak/>
              <w:t xml:space="preserve">Società di capitali anche consortili, per le società cooperative di consorzi cooperativi, per i consorzi con attività esterna </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093DE"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legale rappresentante</w:t>
            </w:r>
          </w:p>
          <w:p w14:paraId="56C5754D"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componenti organo di amministrazione</w:t>
            </w:r>
          </w:p>
          <w:p w14:paraId="7031FA04"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48514CA3"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71F5D351"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amministrazione;</w:t>
            </w:r>
          </w:p>
          <w:p w14:paraId="7EB8BCEA"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1,2,3,4 e 5</w:t>
            </w:r>
          </w:p>
        </w:tc>
      </w:tr>
      <w:tr w:rsidR="00AE3986" w:rsidRPr="00AC3806" w14:paraId="76445F49" w14:textId="77777777" w:rsidTr="00AE3986">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414DD05E"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Consorzi ex art. 2602 c.c. non aventi attività esterna e per i gruppi europei di interesse economico</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F8382"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legale rappresentante</w:t>
            </w:r>
          </w:p>
          <w:p w14:paraId="5CA4F881"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eventuali componenti dell’organo di amministrazione</w:t>
            </w:r>
          </w:p>
          <w:p w14:paraId="3FDE4461"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4CF21D12"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imprenditori e società consorziate (e relativi legale rappresentante ed eventuali componenti dell’organo di amministrazione)</w:t>
            </w:r>
          </w:p>
          <w:p w14:paraId="7F522196"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0CDF86D5"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1,2,3,4 e 5</w:t>
            </w:r>
          </w:p>
        </w:tc>
      </w:tr>
      <w:tr w:rsidR="00AE3986" w:rsidRPr="00AC3806" w14:paraId="6EA81FA0" w14:textId="77777777" w:rsidTr="00AE3986">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38085F6B"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Raggruppamenti temporanei di imprese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154ED" w14:textId="77777777" w:rsidR="00C730F7" w:rsidRPr="003304AD" w:rsidRDefault="00C730F7" w:rsidP="00C730F7">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tutte le imprese costituenti il Raggruppamento anche se aventi sede all’ estero, nonché le persone fisiche presenti al loro interno, come individuate per ciascuna tipologia di imprese e società</w:t>
            </w:r>
          </w:p>
          <w:p w14:paraId="4963E5C2" w14:textId="77777777" w:rsidR="00C730F7" w:rsidRPr="003304AD" w:rsidRDefault="00C730F7" w:rsidP="00C730F7">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18721F44" w14:textId="77777777" w:rsidR="00C730F7" w:rsidRPr="003304AD" w:rsidRDefault="00C730F7" w:rsidP="00C730F7">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6D263ABC" w14:textId="77777777" w:rsidR="00C730F7" w:rsidRPr="003304AD" w:rsidRDefault="00C730F7" w:rsidP="00C730F7">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 2 e 3</w:t>
            </w:r>
          </w:p>
        </w:tc>
      </w:tr>
      <w:tr w:rsidR="00AE3986" w:rsidRPr="00AC3806" w14:paraId="1342AA53" w14:textId="77777777" w:rsidTr="00AE3986">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42D23B87"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3304AD">
              <w:rPr>
                <w:rFonts w:cstheme="minorHAnsi"/>
                <w:b/>
                <w:bCs/>
                <w:color w:val="0070C0"/>
                <w:sz w:val="18"/>
                <w:szCs w:val="18"/>
                <w:u w:val="single"/>
                <w:lang w:val="it-IT"/>
              </w:rPr>
              <w:t>concessionarie nel settore dei giochi pubblici</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2945E" w14:textId="77777777" w:rsidR="00C730F7" w:rsidRPr="003304AD" w:rsidRDefault="00C730F7" w:rsidP="00940333">
            <w:pPr>
              <w:spacing w:line="240" w:lineRule="auto"/>
              <w:ind w:hanging="8"/>
              <w:jc w:val="both"/>
              <w:rPr>
                <w:rFonts w:cstheme="minorHAnsi"/>
                <w:b/>
                <w:bCs/>
                <w:color w:val="0070C0"/>
                <w:sz w:val="18"/>
                <w:szCs w:val="18"/>
                <w:lang w:val="it-IT"/>
              </w:rPr>
            </w:pPr>
            <w:r w:rsidRPr="003304AD">
              <w:rPr>
                <w:rFonts w:cstheme="minorHAnsi"/>
                <w:b/>
                <w:bCs/>
                <w:color w:val="0070C0"/>
                <w:sz w:val="18"/>
                <w:szCs w:val="18"/>
                <w:lang w:val="it-IT"/>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7F8CF343" w14:textId="77777777" w:rsidR="00C730F7" w:rsidRPr="00AE3986" w:rsidRDefault="00C730F7" w:rsidP="00C730F7">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2 - I soggetti da indicare ai sensi dell’art. 91 comma 5 del D.Lgs. 159/2011 s.m.i. sono quelli che “risultano poter determinare in qualsiasi modo le scelte o gli indirizzi dell'impresa”, ovvero i procuratori generali, i procuratori speciali che, sulla base dei poteri conferitigli, siano legittimati a partecipare alle procedure di affidamento di appalti pubblici, a stipulare i relativi contratti e, più in generale, i procuratori speciali che esercitano poteri che, per la rilevanza sostanziale e lo spessore economico, sono tali da impegnare sul piano decisionale e gestorio la società determinandone in qualsiasi modo le scelte o gli indirizzi, nonché i loro familiari conviventi di maggiore età.</w:t>
      </w:r>
    </w:p>
    <w:p w14:paraId="5D5D4B9F" w14:textId="77777777" w:rsidR="00C730F7" w:rsidRPr="00AE3986" w:rsidRDefault="00C730F7" w:rsidP="00C730F7">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3 – i familiari conviventi di maggiore età possono essere indicati nelle tabelle del modello immediatamente dopo il soggetto a cui si riferiscono. In alternativa, ciascun soggetto può presentare una propria autodichiarazione analoga alla presente in cui indicare i propri familiari conviventi di maggiore età.</w:t>
      </w:r>
    </w:p>
    <w:p w14:paraId="5F2AFD62" w14:textId="77777777" w:rsidR="00C730F7" w:rsidRPr="00AE3986" w:rsidRDefault="00C730F7" w:rsidP="00C730F7">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4 – Alle tabelle possono essere aggiunte le righe necessarie ad indicare tutti i soggetti di cui all’art. 85 e art. 91 comma 5 del D.Lgs. 159/2011 s.m.i.</w:t>
      </w:r>
    </w:p>
    <w:bookmarkEnd w:id="6"/>
    <w:p w14:paraId="237F6EB9" w14:textId="77777777" w:rsidR="003304AD" w:rsidRDefault="003304AD">
      <w:pPr>
        <w:rPr>
          <w:rFonts w:cstheme="minorHAnsi"/>
          <w:b/>
          <w:bCs/>
          <w:sz w:val="24"/>
          <w:szCs w:val="24"/>
          <w:lang w:val="it-IT"/>
        </w:rPr>
      </w:pPr>
      <w:r>
        <w:rPr>
          <w:rFonts w:cstheme="minorHAnsi"/>
          <w:b/>
          <w:bCs/>
          <w:sz w:val="24"/>
          <w:szCs w:val="24"/>
          <w:lang w:val="it-IT"/>
        </w:rPr>
        <w:br w:type="page"/>
      </w:r>
    </w:p>
    <w:p w14:paraId="37BA197D" w14:textId="06270F37" w:rsidR="00AE3986" w:rsidRPr="00B90611" w:rsidRDefault="00AE3986" w:rsidP="00AE3986">
      <w:pPr>
        <w:spacing w:before="240" w:after="0"/>
        <w:jc w:val="center"/>
        <w:rPr>
          <w:rFonts w:cstheme="minorHAnsi"/>
          <w:b/>
          <w:bCs/>
          <w:sz w:val="24"/>
          <w:szCs w:val="24"/>
          <w:lang w:val="it-IT"/>
        </w:rPr>
      </w:pPr>
      <w:r w:rsidRPr="00B90611">
        <w:rPr>
          <w:rFonts w:cstheme="minorHAnsi"/>
          <w:b/>
          <w:bCs/>
          <w:sz w:val="24"/>
          <w:szCs w:val="24"/>
          <w:lang w:val="it-IT"/>
        </w:rPr>
        <w:lastRenderedPageBreak/>
        <w:t>Informativa e consenso al trattamento dei dati personali</w:t>
      </w:r>
    </w:p>
    <w:p w14:paraId="79709963"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6FB96805"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Finalità del trattamento dei dati</w:t>
      </w:r>
    </w:p>
    <w:p w14:paraId="36D867CD"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2712F12D"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Base giuridica del trattamento</w:t>
      </w:r>
    </w:p>
    <w:p w14:paraId="1CBB0CB0"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4EE27E66"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 xml:space="preserve"> Categorie di interessati e di dati personali trattati</w:t>
      </w:r>
    </w:p>
    <w:p w14:paraId="6217ED50"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 xml:space="preserve">Per le finalità di cui al punto 1, sono oggetto di trattamento dati personali relativi a subappaltatori, cottimisti, subcontraenti, </w:t>
      </w:r>
      <w:proofErr w:type="spellStart"/>
      <w:r w:rsidRPr="00210347">
        <w:rPr>
          <w:rFonts w:cstheme="minorHAnsi"/>
          <w:i/>
          <w:iCs/>
          <w:sz w:val="18"/>
          <w:szCs w:val="18"/>
          <w:lang w:val="it-IT"/>
        </w:rPr>
        <w:t>distaccatari</w:t>
      </w:r>
      <w:proofErr w:type="spellEnd"/>
      <w:r w:rsidRPr="00210347">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4AF8033C"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Modalità del trattamento</w:t>
      </w:r>
    </w:p>
    <w:p w14:paraId="27A0E13A"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61ED2C09"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Ambito di comunicazione e di diffusione dei dati</w:t>
      </w:r>
    </w:p>
    <w:p w14:paraId="62BF376C"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I dati potranno essere:</w:t>
      </w:r>
    </w:p>
    <w:p w14:paraId="5CBE287D"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06241FBA"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32E1CDA8"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ad eventuali soggetti esterni, facenti parte di Commissioni, ad es. della Commissione di collaudo, che verranno di volta in volta costituite;</w:t>
      </w:r>
    </w:p>
    <w:p w14:paraId="1B9B6A85"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ad altri concorrenti che facciano richiesta di accesso ai documenti di gara nei limiti consentiti ai sensi della legge 7 agosto 1990, n. 241;</w:t>
      </w:r>
    </w:p>
    <w:p w14:paraId="3452248B"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alla Ragioneria generale dello Stato;</w:t>
      </w:r>
    </w:p>
    <w:p w14:paraId="4E50B320"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all’Autorità Nazionale Anticorruzione, in osservanza a quanto previsto dalla Determinazione AVCP n. 1 del 10/01/2008.</w:t>
      </w:r>
    </w:p>
    <w:p w14:paraId="08F4A92C"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2D0AA898"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Periodo di conservazione dei dati</w:t>
      </w:r>
    </w:p>
    <w:p w14:paraId="0CF29E1F"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52A8C900"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Diritti dell’interessato</w:t>
      </w:r>
    </w:p>
    <w:p w14:paraId="3033F89E"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Per “interessato” si intende qualsiasi persona fisica i cui dati sono trasferiti dal concorrente alla stazione appaltante.</w:t>
      </w:r>
    </w:p>
    <w:p w14:paraId="54D5834A"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In qualunque momento, l'interessato il ha diritto di:</w:t>
      </w:r>
    </w:p>
    <w:p w14:paraId="1E1A8913"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accesso ai propri dati personali (Art.15 Regolamento Europeo 2016/679);</w:t>
      </w:r>
    </w:p>
    <w:p w14:paraId="7B09538C"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lastRenderedPageBreak/>
        <w:t>aggiornamento e rettifica dei propri dati personali (Art.16 Regolamento Europeo 2016/679);</w:t>
      </w:r>
    </w:p>
    <w:p w14:paraId="2FD72429"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opposizione al trattamento dei propri dati personali (Art.21 Regolamento Europeo 2016/679)</w:t>
      </w:r>
    </w:p>
    <w:p w14:paraId="6B930DF0"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portabilità dei propri dati personali (Art. 20 Regolamento Europeo 2016/679);</w:t>
      </w:r>
    </w:p>
    <w:p w14:paraId="038A9040"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oblio/cancellazione dei propri dati personali (Art. 17 Regolamento Europeo 2016/679);</w:t>
      </w:r>
    </w:p>
    <w:p w14:paraId="75CC95A1"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limitazione dell'utilizzo dei propri dati personali (cfr. Art. 21 Regolamento Europeo 2016/679);</w:t>
      </w:r>
    </w:p>
    <w:p w14:paraId="44952C09"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210347">
          <w:rPr>
            <w:rStyle w:val="Collegamentoipertestuale"/>
            <w:rFonts w:cstheme="minorHAnsi"/>
            <w:i/>
            <w:iCs/>
            <w:sz w:val="18"/>
            <w:szCs w:val="18"/>
            <w:lang w:val="it-IT"/>
          </w:rPr>
          <w:t>http://www.aler-bg-lc-so.it/privacy/</w:t>
        </w:r>
      </w:hyperlink>
      <w:r w:rsidRPr="00210347">
        <w:rPr>
          <w:rFonts w:cstheme="minorHAnsi"/>
          <w:i/>
          <w:iCs/>
          <w:sz w:val="18"/>
          <w:szCs w:val="18"/>
          <w:lang w:val="it-IT"/>
        </w:rPr>
        <w:t xml:space="preserve"> .</w:t>
      </w:r>
    </w:p>
    <w:p w14:paraId="29C73A80"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5B1C032F"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Titolare del trattamento</w:t>
      </w:r>
    </w:p>
    <w:p w14:paraId="5CB3153D"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5D42A5F7"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 xml:space="preserve">Responsabile Protezione dei Dati (DPO) aziendale è Sistema </w:t>
      </w:r>
      <w:proofErr w:type="spellStart"/>
      <w:r w:rsidRPr="00210347">
        <w:rPr>
          <w:rFonts w:cstheme="minorHAnsi"/>
          <w:i/>
          <w:iCs/>
          <w:sz w:val="18"/>
          <w:szCs w:val="18"/>
          <w:lang w:val="it-IT"/>
        </w:rPr>
        <w:t>Susio</w:t>
      </w:r>
      <w:proofErr w:type="spellEnd"/>
      <w:r w:rsidRPr="00210347">
        <w:rPr>
          <w:rFonts w:cstheme="minorHAnsi"/>
          <w:i/>
          <w:iCs/>
          <w:sz w:val="18"/>
          <w:szCs w:val="18"/>
          <w:lang w:val="it-IT"/>
        </w:rPr>
        <w:t xml:space="preserve"> srl – Cernusco sul Naviglio (MI), che potrà essere contattato all’indirizzo mail: </w:t>
      </w:r>
      <w:hyperlink r:id="rId9" w:history="1">
        <w:r w:rsidRPr="00210347">
          <w:rPr>
            <w:rStyle w:val="Collegamentoipertestuale"/>
            <w:rFonts w:cstheme="minorHAnsi"/>
            <w:i/>
            <w:iCs/>
            <w:sz w:val="18"/>
            <w:szCs w:val="18"/>
            <w:lang w:val="it-IT"/>
          </w:rPr>
          <w:t>info@pec.sistemasusio.it</w:t>
        </w:r>
      </w:hyperlink>
      <w:r w:rsidRPr="00210347">
        <w:rPr>
          <w:rFonts w:cstheme="minorHAnsi"/>
          <w:i/>
          <w:iCs/>
          <w:sz w:val="18"/>
          <w:szCs w:val="18"/>
          <w:lang w:val="it-IT"/>
        </w:rPr>
        <w:t xml:space="preserve"> .</w:t>
      </w:r>
    </w:p>
    <w:p w14:paraId="60E5E8A5"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Consenso al trattamento dei dati personali</w:t>
      </w:r>
    </w:p>
    <w:p w14:paraId="6F1ADBB4"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746B7974" w14:textId="77777777" w:rsidR="00AE3986" w:rsidRDefault="00AE3986" w:rsidP="00AE3986">
      <w:pPr>
        <w:spacing w:after="0"/>
        <w:jc w:val="both"/>
        <w:rPr>
          <w:rFonts w:cstheme="minorHAnsi"/>
          <w:i/>
          <w:iCs/>
          <w:sz w:val="18"/>
          <w:szCs w:val="18"/>
          <w:lang w:val="it-IT"/>
        </w:rPr>
      </w:pPr>
      <w:r w:rsidRPr="00210347">
        <w:rPr>
          <w:rFonts w:cstheme="minorHAnsi"/>
          <w:i/>
          <w:iCs/>
          <w:sz w:val="18"/>
          <w:szCs w:val="18"/>
          <w:lang w:val="it-IT"/>
        </w:rPr>
        <w:t xml:space="preserve">Il legale rappresentante pro tempore dell’appaltatore/subappaltatore/cottimista/subcontraente/titolare del distacco si impegna </w:t>
      </w:r>
      <w:proofErr w:type="gramStart"/>
      <w:r w:rsidRPr="00210347">
        <w:rPr>
          <w:rFonts w:cstheme="minorHAnsi"/>
          <w:i/>
          <w:iCs/>
          <w:sz w:val="18"/>
          <w:szCs w:val="18"/>
          <w:lang w:val="it-IT"/>
        </w:rPr>
        <w:t>ad</w:t>
      </w:r>
      <w:proofErr w:type="gramEnd"/>
      <w:r w:rsidRPr="00210347">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187E388B" w14:textId="77777777" w:rsidR="006D7087" w:rsidRPr="006614BD" w:rsidRDefault="006D7087" w:rsidP="00B030CE">
      <w:pPr>
        <w:spacing w:before="60" w:line="240" w:lineRule="auto"/>
        <w:jc w:val="both"/>
        <w:rPr>
          <w:rFonts w:cstheme="minorHAnsi"/>
          <w:lang w:val="it-IT"/>
        </w:rPr>
      </w:pPr>
    </w:p>
    <w:sectPr w:rsidR="006D7087" w:rsidRPr="006614BD"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EB6A0" w14:textId="77777777" w:rsidR="00640539" w:rsidRDefault="00640539">
      <w:pPr>
        <w:spacing w:after="0" w:line="240" w:lineRule="auto"/>
      </w:pPr>
      <w:r>
        <w:separator/>
      </w:r>
    </w:p>
  </w:endnote>
  <w:endnote w:type="continuationSeparator" w:id="0">
    <w:p w14:paraId="56CE849A" w14:textId="77777777" w:rsidR="00640539" w:rsidRDefault="00640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BF802" w14:textId="77777777" w:rsidR="00640539" w:rsidRDefault="00640539">
      <w:pPr>
        <w:spacing w:after="0" w:line="240" w:lineRule="auto"/>
      </w:pPr>
      <w:r>
        <w:separator/>
      </w:r>
    </w:p>
  </w:footnote>
  <w:footnote w:type="continuationSeparator" w:id="0">
    <w:p w14:paraId="4654FD7C" w14:textId="77777777" w:rsidR="00640539" w:rsidRDefault="006405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F521432"/>
    <w:multiLevelType w:val="hybridMultilevel"/>
    <w:tmpl w:val="E3A4CB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98B487A"/>
    <w:multiLevelType w:val="hybridMultilevel"/>
    <w:tmpl w:val="661E07C2"/>
    <w:lvl w:ilvl="0" w:tplc="1126577E">
      <w:start w:val="1"/>
      <w:numFmt w:val="decimal"/>
      <w:lvlText w:val="%1."/>
      <w:lvlJc w:val="left"/>
      <w:pPr>
        <w:ind w:left="1571" w:hanging="360"/>
      </w:pPr>
      <w:rPr>
        <w:b/>
        <w:bCs/>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5"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2CE1925"/>
    <w:multiLevelType w:val="hybridMultilevel"/>
    <w:tmpl w:val="C50CF8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8"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4FB73E1"/>
    <w:multiLevelType w:val="hybridMultilevel"/>
    <w:tmpl w:val="85CE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3" w15:restartNumberingAfterBreak="0">
    <w:nsid w:val="5C3064CE"/>
    <w:multiLevelType w:val="hybridMultilevel"/>
    <w:tmpl w:val="9A6E13A8"/>
    <w:lvl w:ilvl="0" w:tplc="850A3A2E">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5A70E7F"/>
    <w:multiLevelType w:val="hybridMultilevel"/>
    <w:tmpl w:val="9AA432A4"/>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6B1B4600"/>
    <w:multiLevelType w:val="hybridMultilevel"/>
    <w:tmpl w:val="003C578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8"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2"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9640052">
    <w:abstractNumId w:val="16"/>
  </w:num>
  <w:num w:numId="2" w16cid:durableId="818812051">
    <w:abstractNumId w:val="0"/>
  </w:num>
  <w:num w:numId="3" w16cid:durableId="1818644281">
    <w:abstractNumId w:val="22"/>
  </w:num>
  <w:num w:numId="4" w16cid:durableId="1322612994">
    <w:abstractNumId w:val="38"/>
  </w:num>
  <w:num w:numId="5" w16cid:durableId="1878203751">
    <w:abstractNumId w:val="33"/>
  </w:num>
  <w:num w:numId="6" w16cid:durableId="1777290471">
    <w:abstractNumId w:val="28"/>
  </w:num>
  <w:num w:numId="7" w16cid:durableId="1897740063">
    <w:abstractNumId w:val="40"/>
  </w:num>
  <w:num w:numId="8" w16cid:durableId="1814787987">
    <w:abstractNumId w:val="17"/>
  </w:num>
  <w:num w:numId="9" w16cid:durableId="1932003213">
    <w:abstractNumId w:val="12"/>
  </w:num>
  <w:num w:numId="10" w16cid:durableId="1553689684">
    <w:abstractNumId w:val="39"/>
  </w:num>
  <w:num w:numId="11" w16cid:durableId="1127818954">
    <w:abstractNumId w:val="35"/>
  </w:num>
  <w:num w:numId="12" w16cid:durableId="1988437357">
    <w:abstractNumId w:val="25"/>
  </w:num>
  <w:num w:numId="13" w16cid:durableId="1683432356">
    <w:abstractNumId w:val="19"/>
  </w:num>
  <w:num w:numId="14" w16cid:durableId="1873957252">
    <w:abstractNumId w:val="11"/>
  </w:num>
  <w:num w:numId="15" w16cid:durableId="21059926">
    <w:abstractNumId w:val="34"/>
  </w:num>
  <w:num w:numId="16" w16cid:durableId="949699943">
    <w:abstractNumId w:val="18"/>
  </w:num>
  <w:num w:numId="17" w16cid:durableId="558438303">
    <w:abstractNumId w:val="15"/>
  </w:num>
  <w:num w:numId="18" w16cid:durableId="1454862391">
    <w:abstractNumId w:val="30"/>
  </w:num>
  <w:num w:numId="19" w16cid:durableId="122816955">
    <w:abstractNumId w:val="41"/>
  </w:num>
  <w:num w:numId="20" w16cid:durableId="417026554">
    <w:abstractNumId w:val="26"/>
  </w:num>
  <w:num w:numId="21" w16cid:durableId="1503740647">
    <w:abstractNumId w:val="4"/>
  </w:num>
  <w:num w:numId="22" w16cid:durableId="916940338">
    <w:abstractNumId w:val="6"/>
  </w:num>
  <w:num w:numId="23" w16cid:durableId="253981490">
    <w:abstractNumId w:val="10"/>
  </w:num>
  <w:num w:numId="24" w16cid:durableId="455222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334920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0455265">
    <w:abstractNumId w:val="14"/>
  </w:num>
  <w:num w:numId="27" w16cid:durableId="1731079999">
    <w:abstractNumId w:val="21"/>
  </w:num>
  <w:num w:numId="28" w16cid:durableId="660236073">
    <w:abstractNumId w:val="23"/>
  </w:num>
  <w:num w:numId="29" w16cid:durableId="1272974943">
    <w:abstractNumId w:val="31"/>
  </w:num>
  <w:num w:numId="30" w16cid:durableId="838732751">
    <w:abstractNumId w:val="42"/>
  </w:num>
  <w:num w:numId="31" w16cid:durableId="1165321385">
    <w:abstractNumId w:val="13"/>
  </w:num>
  <w:num w:numId="32" w16cid:durableId="1738282435">
    <w:abstractNumId w:val="24"/>
  </w:num>
  <w:num w:numId="33" w16cid:durableId="100222933">
    <w:abstractNumId w:val="37"/>
  </w:num>
  <w:num w:numId="34" w16cid:durableId="689842256">
    <w:abstractNumId w:val="20"/>
  </w:num>
  <w:num w:numId="35" w16cid:durableId="958874627">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2"/>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1D42"/>
    <w:rsid w:val="0006536C"/>
    <w:rsid w:val="00065B76"/>
    <w:rsid w:val="00065DF2"/>
    <w:rsid w:val="00074AED"/>
    <w:rsid w:val="00075BE6"/>
    <w:rsid w:val="0007795A"/>
    <w:rsid w:val="00077DF5"/>
    <w:rsid w:val="00080846"/>
    <w:rsid w:val="000870D9"/>
    <w:rsid w:val="000875F1"/>
    <w:rsid w:val="00093984"/>
    <w:rsid w:val="000A5DFA"/>
    <w:rsid w:val="000B0507"/>
    <w:rsid w:val="000D1690"/>
    <w:rsid w:val="000D3128"/>
    <w:rsid w:val="000D3DCD"/>
    <w:rsid w:val="000D402C"/>
    <w:rsid w:val="000E02D8"/>
    <w:rsid w:val="000E08D2"/>
    <w:rsid w:val="000E63EC"/>
    <w:rsid w:val="000F13ED"/>
    <w:rsid w:val="000F1CBE"/>
    <w:rsid w:val="000F651C"/>
    <w:rsid w:val="00106D5F"/>
    <w:rsid w:val="00113F30"/>
    <w:rsid w:val="00114659"/>
    <w:rsid w:val="00116D86"/>
    <w:rsid w:val="001313D8"/>
    <w:rsid w:val="00137343"/>
    <w:rsid w:val="00143C50"/>
    <w:rsid w:val="00181395"/>
    <w:rsid w:val="00182457"/>
    <w:rsid w:val="00182B27"/>
    <w:rsid w:val="0018604B"/>
    <w:rsid w:val="00193B86"/>
    <w:rsid w:val="001A2E40"/>
    <w:rsid w:val="001A6816"/>
    <w:rsid w:val="001B6B2B"/>
    <w:rsid w:val="001C20DE"/>
    <w:rsid w:val="001C2D8E"/>
    <w:rsid w:val="001C365F"/>
    <w:rsid w:val="001C510B"/>
    <w:rsid w:val="001C528B"/>
    <w:rsid w:val="001D085F"/>
    <w:rsid w:val="001D573D"/>
    <w:rsid w:val="001D5C20"/>
    <w:rsid w:val="001E565A"/>
    <w:rsid w:val="001E7C69"/>
    <w:rsid w:val="001F1C8E"/>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4F74"/>
    <w:rsid w:val="002A57DA"/>
    <w:rsid w:val="002B4CA5"/>
    <w:rsid w:val="002B7487"/>
    <w:rsid w:val="002B7628"/>
    <w:rsid w:val="002C19A7"/>
    <w:rsid w:val="002C618D"/>
    <w:rsid w:val="002C7A44"/>
    <w:rsid w:val="002D6BB7"/>
    <w:rsid w:val="002E4038"/>
    <w:rsid w:val="002F3EBA"/>
    <w:rsid w:val="002F5F09"/>
    <w:rsid w:val="002F77EB"/>
    <w:rsid w:val="002F7FA7"/>
    <w:rsid w:val="00304CEA"/>
    <w:rsid w:val="0030688D"/>
    <w:rsid w:val="00307EFD"/>
    <w:rsid w:val="0031358F"/>
    <w:rsid w:val="003174E5"/>
    <w:rsid w:val="00317BB3"/>
    <w:rsid w:val="00323AF2"/>
    <w:rsid w:val="003304AD"/>
    <w:rsid w:val="0033343E"/>
    <w:rsid w:val="003457EE"/>
    <w:rsid w:val="00345935"/>
    <w:rsid w:val="00351092"/>
    <w:rsid w:val="00354866"/>
    <w:rsid w:val="00357944"/>
    <w:rsid w:val="0036591E"/>
    <w:rsid w:val="003675F9"/>
    <w:rsid w:val="00376527"/>
    <w:rsid w:val="003878F3"/>
    <w:rsid w:val="00391574"/>
    <w:rsid w:val="00394D68"/>
    <w:rsid w:val="003A2B8A"/>
    <w:rsid w:val="003A79AE"/>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7C0B"/>
    <w:rsid w:val="00497E43"/>
    <w:rsid w:val="004A2D3A"/>
    <w:rsid w:val="004A607A"/>
    <w:rsid w:val="004B36D2"/>
    <w:rsid w:val="004C5B21"/>
    <w:rsid w:val="004D015D"/>
    <w:rsid w:val="004D0332"/>
    <w:rsid w:val="004D1B32"/>
    <w:rsid w:val="004E04C6"/>
    <w:rsid w:val="004E4AC5"/>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4789"/>
    <w:rsid w:val="005E677A"/>
    <w:rsid w:val="005F2970"/>
    <w:rsid w:val="00613931"/>
    <w:rsid w:val="00613FC6"/>
    <w:rsid w:val="00621F38"/>
    <w:rsid w:val="00630074"/>
    <w:rsid w:val="00631CE7"/>
    <w:rsid w:val="00635FA3"/>
    <w:rsid w:val="00640539"/>
    <w:rsid w:val="006414AE"/>
    <w:rsid w:val="00660037"/>
    <w:rsid w:val="00660383"/>
    <w:rsid w:val="006614BD"/>
    <w:rsid w:val="00665A40"/>
    <w:rsid w:val="00671F07"/>
    <w:rsid w:val="00676249"/>
    <w:rsid w:val="00690DDF"/>
    <w:rsid w:val="00692115"/>
    <w:rsid w:val="0069383E"/>
    <w:rsid w:val="006970F4"/>
    <w:rsid w:val="006A1363"/>
    <w:rsid w:val="006B267B"/>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2523"/>
    <w:rsid w:val="00866E26"/>
    <w:rsid w:val="00872979"/>
    <w:rsid w:val="00873937"/>
    <w:rsid w:val="008808A8"/>
    <w:rsid w:val="00881656"/>
    <w:rsid w:val="00885FE6"/>
    <w:rsid w:val="008947CD"/>
    <w:rsid w:val="008A10E6"/>
    <w:rsid w:val="008A1100"/>
    <w:rsid w:val="008A499D"/>
    <w:rsid w:val="008B2A05"/>
    <w:rsid w:val="008B6A33"/>
    <w:rsid w:val="008C1650"/>
    <w:rsid w:val="008C1CF0"/>
    <w:rsid w:val="008C2130"/>
    <w:rsid w:val="008C2718"/>
    <w:rsid w:val="008C5798"/>
    <w:rsid w:val="008C5F1C"/>
    <w:rsid w:val="008D02B5"/>
    <w:rsid w:val="008D2D2B"/>
    <w:rsid w:val="008D42C5"/>
    <w:rsid w:val="008D5189"/>
    <w:rsid w:val="008E0627"/>
    <w:rsid w:val="008E56FC"/>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A2981"/>
    <w:rsid w:val="009A5EEF"/>
    <w:rsid w:val="009A6081"/>
    <w:rsid w:val="009B54F7"/>
    <w:rsid w:val="009B6541"/>
    <w:rsid w:val="009C120C"/>
    <w:rsid w:val="009C1C3E"/>
    <w:rsid w:val="009C485A"/>
    <w:rsid w:val="009D33B5"/>
    <w:rsid w:val="009D7F9D"/>
    <w:rsid w:val="009E04A3"/>
    <w:rsid w:val="009E2D56"/>
    <w:rsid w:val="009E6637"/>
    <w:rsid w:val="00A01DA8"/>
    <w:rsid w:val="00A05A1F"/>
    <w:rsid w:val="00A125C0"/>
    <w:rsid w:val="00A20EB8"/>
    <w:rsid w:val="00A3294C"/>
    <w:rsid w:val="00A343D2"/>
    <w:rsid w:val="00A360B9"/>
    <w:rsid w:val="00A37CE8"/>
    <w:rsid w:val="00A41CD0"/>
    <w:rsid w:val="00A46498"/>
    <w:rsid w:val="00A50BD8"/>
    <w:rsid w:val="00A569D6"/>
    <w:rsid w:val="00A64453"/>
    <w:rsid w:val="00A7139B"/>
    <w:rsid w:val="00A721E8"/>
    <w:rsid w:val="00A751C9"/>
    <w:rsid w:val="00A751DB"/>
    <w:rsid w:val="00A7578E"/>
    <w:rsid w:val="00A76A8C"/>
    <w:rsid w:val="00A819F3"/>
    <w:rsid w:val="00A82BA0"/>
    <w:rsid w:val="00A83A58"/>
    <w:rsid w:val="00A848B7"/>
    <w:rsid w:val="00A8634B"/>
    <w:rsid w:val="00A9541D"/>
    <w:rsid w:val="00AA0176"/>
    <w:rsid w:val="00AB7CD8"/>
    <w:rsid w:val="00AC3806"/>
    <w:rsid w:val="00AC4014"/>
    <w:rsid w:val="00AD0886"/>
    <w:rsid w:val="00AD0EEC"/>
    <w:rsid w:val="00AD7628"/>
    <w:rsid w:val="00AE217E"/>
    <w:rsid w:val="00AE3986"/>
    <w:rsid w:val="00AF277A"/>
    <w:rsid w:val="00AF4FE9"/>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7CD5"/>
    <w:rsid w:val="00BC1852"/>
    <w:rsid w:val="00BD0892"/>
    <w:rsid w:val="00BD0F12"/>
    <w:rsid w:val="00BD3AB6"/>
    <w:rsid w:val="00BD5D3B"/>
    <w:rsid w:val="00BD7110"/>
    <w:rsid w:val="00BE06F1"/>
    <w:rsid w:val="00BE1E74"/>
    <w:rsid w:val="00BE1ED5"/>
    <w:rsid w:val="00BE797C"/>
    <w:rsid w:val="00BF6A6E"/>
    <w:rsid w:val="00C130FE"/>
    <w:rsid w:val="00C15644"/>
    <w:rsid w:val="00C1662B"/>
    <w:rsid w:val="00C23F4A"/>
    <w:rsid w:val="00C25FEF"/>
    <w:rsid w:val="00C30528"/>
    <w:rsid w:val="00C30A5E"/>
    <w:rsid w:val="00C378BB"/>
    <w:rsid w:val="00C423F6"/>
    <w:rsid w:val="00C42E05"/>
    <w:rsid w:val="00C435DE"/>
    <w:rsid w:val="00C43C42"/>
    <w:rsid w:val="00C44386"/>
    <w:rsid w:val="00C5279B"/>
    <w:rsid w:val="00C528B9"/>
    <w:rsid w:val="00C7011A"/>
    <w:rsid w:val="00C72920"/>
    <w:rsid w:val="00C72C93"/>
    <w:rsid w:val="00C730F7"/>
    <w:rsid w:val="00C859BC"/>
    <w:rsid w:val="00C9522E"/>
    <w:rsid w:val="00C9678A"/>
    <w:rsid w:val="00CB612B"/>
    <w:rsid w:val="00CC22CD"/>
    <w:rsid w:val="00CC2A9B"/>
    <w:rsid w:val="00CC2BD5"/>
    <w:rsid w:val="00CC6807"/>
    <w:rsid w:val="00CC6A48"/>
    <w:rsid w:val="00CD10F6"/>
    <w:rsid w:val="00CD67E3"/>
    <w:rsid w:val="00CE1349"/>
    <w:rsid w:val="00CE1F60"/>
    <w:rsid w:val="00CE4592"/>
    <w:rsid w:val="00CE6E62"/>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1CCE"/>
    <w:rsid w:val="00D850F0"/>
    <w:rsid w:val="00D867DA"/>
    <w:rsid w:val="00D9464B"/>
    <w:rsid w:val="00D9692C"/>
    <w:rsid w:val="00DA0BFB"/>
    <w:rsid w:val="00DA0CC3"/>
    <w:rsid w:val="00DA2F30"/>
    <w:rsid w:val="00DC4070"/>
    <w:rsid w:val="00DC4AD9"/>
    <w:rsid w:val="00DD16C8"/>
    <w:rsid w:val="00DE1996"/>
    <w:rsid w:val="00DE2952"/>
    <w:rsid w:val="00DE41E1"/>
    <w:rsid w:val="00DF2C42"/>
    <w:rsid w:val="00E0087B"/>
    <w:rsid w:val="00E021CD"/>
    <w:rsid w:val="00E072B0"/>
    <w:rsid w:val="00E11484"/>
    <w:rsid w:val="00E1649A"/>
    <w:rsid w:val="00E30F32"/>
    <w:rsid w:val="00E35909"/>
    <w:rsid w:val="00E40152"/>
    <w:rsid w:val="00E42855"/>
    <w:rsid w:val="00E42998"/>
    <w:rsid w:val="00E44F71"/>
    <w:rsid w:val="00E53759"/>
    <w:rsid w:val="00E6079D"/>
    <w:rsid w:val="00E64438"/>
    <w:rsid w:val="00E64855"/>
    <w:rsid w:val="00E67BA6"/>
    <w:rsid w:val="00E764C4"/>
    <w:rsid w:val="00E83744"/>
    <w:rsid w:val="00E86193"/>
    <w:rsid w:val="00E8694A"/>
    <w:rsid w:val="00E87975"/>
    <w:rsid w:val="00EA11AA"/>
    <w:rsid w:val="00EA1337"/>
    <w:rsid w:val="00EA1D4A"/>
    <w:rsid w:val="00EC23C4"/>
    <w:rsid w:val="00EC58B1"/>
    <w:rsid w:val="00EC6E84"/>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0FA5"/>
    <w:rsid w:val="00F93BE4"/>
    <w:rsid w:val="00F9667E"/>
    <w:rsid w:val="00FA62C9"/>
    <w:rsid w:val="00FA793E"/>
    <w:rsid w:val="00FA79B2"/>
    <w:rsid w:val="00FC12C6"/>
    <w:rsid w:val="00FD3206"/>
    <w:rsid w:val="00FE7A68"/>
    <w:rsid w:val="00FF2B56"/>
    <w:rsid w:val="00FF3ED9"/>
    <w:rsid w:val="00FF6D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5</Pages>
  <Words>2284</Words>
  <Characters>13751</Characters>
  <Application>Microsoft Office Word</Application>
  <DocSecurity>0</DocSecurity>
  <Lines>625</Lines>
  <Paragraphs>155</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15880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Barbara De Pedrini</cp:lastModifiedBy>
  <cp:revision>25</cp:revision>
  <cp:lastPrinted>2015-07-08T08:01:00Z</cp:lastPrinted>
  <dcterms:created xsi:type="dcterms:W3CDTF">2022-04-06T09:02:00Z</dcterms:created>
  <dcterms:modified xsi:type="dcterms:W3CDTF">2024-07-01T11:53:00Z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